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68FCD" w14:textId="77777777" w:rsidR="006D21A6" w:rsidRDefault="006D21A6">
      <w:pPr>
        <w:pBdr>
          <w:top w:val="nil"/>
          <w:left w:val="nil"/>
          <w:bottom w:val="nil"/>
          <w:right w:val="nil"/>
          <w:between w:val="nil"/>
        </w:pBdr>
        <w:spacing w:before="84"/>
        <w:rPr>
          <w:b/>
          <w:color w:val="000000"/>
          <w:sz w:val="21"/>
          <w:szCs w:val="21"/>
        </w:rPr>
      </w:pPr>
    </w:p>
    <w:tbl>
      <w:tblPr>
        <w:tblStyle w:val="a"/>
        <w:tblW w:w="935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6"/>
        <w:gridCol w:w="4230"/>
        <w:gridCol w:w="2612"/>
      </w:tblGrid>
      <w:tr w:rsidR="006D21A6" w14:paraId="5F8D05CB" w14:textId="77777777">
        <w:trPr>
          <w:trHeight w:val="599"/>
        </w:trPr>
        <w:tc>
          <w:tcPr>
            <w:tcW w:w="2516" w:type="dxa"/>
            <w:shd w:val="clear" w:color="auto" w:fill="006FC0"/>
          </w:tcPr>
          <w:p w14:paraId="70A8AE9F" w14:textId="104A7B9D" w:rsidR="006D21A6" w:rsidRDefault="00665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5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FFFFFF"/>
                <w:sz w:val="21"/>
                <w:szCs w:val="21"/>
                <w:u w:val="single"/>
              </w:rPr>
              <w:t>Voting Member</w:t>
            </w:r>
          </w:p>
        </w:tc>
        <w:tc>
          <w:tcPr>
            <w:tcW w:w="4230" w:type="dxa"/>
            <w:shd w:val="clear" w:color="auto" w:fill="006FC0"/>
          </w:tcPr>
          <w:p w14:paraId="123FF763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5" w:right="1743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FFFFFF"/>
                <w:sz w:val="21"/>
                <w:szCs w:val="21"/>
                <w:u w:val="single"/>
              </w:rPr>
              <w:t>Interest Category</w:t>
            </w:r>
            <w:r>
              <w:rPr>
                <w:b/>
                <w:color w:val="FFFFFF"/>
                <w:sz w:val="21"/>
                <w:szCs w:val="21"/>
              </w:rPr>
              <w:t xml:space="preserve"> </w:t>
            </w:r>
            <w:r>
              <w:rPr>
                <w:b/>
                <w:color w:val="FFFFFF"/>
                <w:sz w:val="21"/>
                <w:szCs w:val="21"/>
                <w:u w:val="single"/>
              </w:rPr>
              <w:t>(Executive Committee role)</w:t>
            </w:r>
          </w:p>
        </w:tc>
        <w:tc>
          <w:tcPr>
            <w:tcW w:w="2612" w:type="dxa"/>
            <w:shd w:val="clear" w:color="auto" w:fill="006FC0"/>
          </w:tcPr>
          <w:p w14:paraId="3B023A8D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FFFFFF"/>
                <w:sz w:val="21"/>
                <w:szCs w:val="21"/>
                <w:u w:val="single"/>
              </w:rPr>
              <w:t>Present (x) /Absent ( ) /</w:t>
            </w:r>
            <w:r>
              <w:rPr>
                <w:b/>
                <w:color w:val="FFFFFF"/>
                <w:sz w:val="21"/>
                <w:szCs w:val="21"/>
              </w:rPr>
              <w:t xml:space="preserve"> </w:t>
            </w:r>
            <w:r>
              <w:rPr>
                <w:b/>
                <w:color w:val="FFFFFF"/>
                <w:sz w:val="21"/>
                <w:szCs w:val="21"/>
                <w:u w:val="single"/>
              </w:rPr>
              <w:t>Alternate Present (*)</w:t>
            </w:r>
          </w:p>
        </w:tc>
      </w:tr>
      <w:tr w:rsidR="006D21A6" w14:paraId="09CBCDF9" w14:textId="77777777">
        <w:trPr>
          <w:trHeight w:val="330"/>
        </w:trPr>
        <w:tc>
          <w:tcPr>
            <w:tcW w:w="2516" w:type="dxa"/>
          </w:tcPr>
          <w:p w14:paraId="40241D07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Timothy E. Buscha</w:t>
            </w:r>
          </w:p>
        </w:tc>
        <w:tc>
          <w:tcPr>
            <w:tcW w:w="4230" w:type="dxa"/>
          </w:tcPr>
          <w:p w14:paraId="447A7F0B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Industries (Chair)</w:t>
            </w:r>
          </w:p>
        </w:tc>
        <w:tc>
          <w:tcPr>
            <w:tcW w:w="2612" w:type="dxa"/>
          </w:tcPr>
          <w:p w14:paraId="2A68993F" w14:textId="22F2AB11" w:rsidR="006D21A6" w:rsidRPr="00EA5343" w:rsidRDefault="00F81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51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X</w:t>
            </w:r>
          </w:p>
        </w:tc>
      </w:tr>
      <w:tr w:rsidR="006D21A6" w14:paraId="48226919" w14:textId="77777777">
        <w:trPr>
          <w:trHeight w:val="330"/>
        </w:trPr>
        <w:tc>
          <w:tcPr>
            <w:tcW w:w="2516" w:type="dxa"/>
          </w:tcPr>
          <w:p w14:paraId="6AA972E4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Alia Vinson</w:t>
            </w:r>
          </w:p>
        </w:tc>
        <w:tc>
          <w:tcPr>
            <w:tcW w:w="4230" w:type="dxa"/>
          </w:tcPr>
          <w:p w14:paraId="01A97FD4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Water Districts (Vice Chair)</w:t>
            </w:r>
          </w:p>
        </w:tc>
        <w:tc>
          <w:tcPr>
            <w:tcW w:w="2612" w:type="dxa"/>
          </w:tcPr>
          <w:p w14:paraId="5E99AA2D" w14:textId="40974868" w:rsidR="006D21A6" w:rsidRPr="00F819D2" w:rsidRDefault="00F819D2" w:rsidP="00F819D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41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* Larry  Goldberg</w:t>
            </w:r>
          </w:p>
        </w:tc>
      </w:tr>
      <w:tr w:rsidR="006D21A6" w14:paraId="544F7935" w14:textId="77777777">
        <w:trPr>
          <w:trHeight w:val="331"/>
        </w:trPr>
        <w:tc>
          <w:tcPr>
            <w:tcW w:w="2516" w:type="dxa"/>
          </w:tcPr>
          <w:p w14:paraId="6B26C6D6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Erwin Burden</w:t>
            </w:r>
          </w:p>
        </w:tc>
        <w:tc>
          <w:tcPr>
            <w:tcW w:w="4230" w:type="dxa"/>
          </w:tcPr>
          <w:p w14:paraId="49A6E904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Counties (Secretary)</w:t>
            </w:r>
          </w:p>
        </w:tc>
        <w:tc>
          <w:tcPr>
            <w:tcW w:w="2612" w:type="dxa"/>
          </w:tcPr>
          <w:p w14:paraId="2346203D" w14:textId="526549AA" w:rsidR="006D21A6" w:rsidRPr="00EA5343" w:rsidRDefault="006D2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1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6D21A6" w14:paraId="07693A86" w14:textId="77777777">
        <w:trPr>
          <w:trHeight w:val="340"/>
        </w:trPr>
        <w:tc>
          <w:tcPr>
            <w:tcW w:w="2516" w:type="dxa"/>
          </w:tcPr>
          <w:p w14:paraId="07E9D72D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Augustus Campbell</w:t>
            </w:r>
          </w:p>
        </w:tc>
        <w:tc>
          <w:tcPr>
            <w:tcW w:w="4230" w:type="dxa"/>
          </w:tcPr>
          <w:p w14:paraId="30F0828F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Public #1 (At-Large member)</w:t>
            </w:r>
          </w:p>
        </w:tc>
        <w:tc>
          <w:tcPr>
            <w:tcW w:w="2612" w:type="dxa"/>
          </w:tcPr>
          <w:p w14:paraId="15CD7E0B" w14:textId="3D56089E" w:rsidR="006D21A6" w:rsidRPr="00EA5343" w:rsidRDefault="00F81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51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X</w:t>
            </w:r>
          </w:p>
        </w:tc>
      </w:tr>
      <w:tr w:rsidR="006D21A6" w14:paraId="5546236E" w14:textId="77777777">
        <w:trPr>
          <w:trHeight w:val="333"/>
        </w:trPr>
        <w:tc>
          <w:tcPr>
            <w:tcW w:w="2516" w:type="dxa"/>
          </w:tcPr>
          <w:p w14:paraId="6AF6E7F1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Matthew Barrett</w:t>
            </w:r>
          </w:p>
        </w:tc>
        <w:tc>
          <w:tcPr>
            <w:tcW w:w="4230" w:type="dxa"/>
          </w:tcPr>
          <w:p w14:paraId="1D2CEA69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River Authorities (At-Large member)</w:t>
            </w:r>
          </w:p>
        </w:tc>
        <w:tc>
          <w:tcPr>
            <w:tcW w:w="2612" w:type="dxa"/>
          </w:tcPr>
          <w:p w14:paraId="5F297A4F" w14:textId="28957C5A" w:rsidR="006D21A6" w:rsidRPr="00EA5343" w:rsidRDefault="00F81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51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X</w:t>
            </w:r>
          </w:p>
        </w:tc>
      </w:tr>
      <w:tr w:rsidR="006D21A6" w14:paraId="4D933A5A" w14:textId="77777777">
        <w:trPr>
          <w:trHeight w:val="330"/>
        </w:trPr>
        <w:tc>
          <w:tcPr>
            <w:tcW w:w="2516" w:type="dxa"/>
          </w:tcPr>
          <w:p w14:paraId="7ECA2107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Elisa Macia Donovan</w:t>
            </w:r>
          </w:p>
        </w:tc>
        <w:tc>
          <w:tcPr>
            <w:tcW w:w="4230" w:type="dxa"/>
          </w:tcPr>
          <w:p w14:paraId="2B62033A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Agricultural Interests</w:t>
            </w:r>
          </w:p>
        </w:tc>
        <w:tc>
          <w:tcPr>
            <w:tcW w:w="2612" w:type="dxa"/>
          </w:tcPr>
          <w:p w14:paraId="6A22A14F" w14:textId="09D05234" w:rsidR="006D21A6" w:rsidRPr="00EA5343" w:rsidRDefault="00F81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51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X</w:t>
            </w:r>
          </w:p>
        </w:tc>
      </w:tr>
      <w:tr w:rsidR="006D21A6" w14:paraId="007EDE77" w14:textId="77777777">
        <w:trPr>
          <w:trHeight w:val="330"/>
        </w:trPr>
        <w:tc>
          <w:tcPr>
            <w:tcW w:w="2516" w:type="dxa"/>
          </w:tcPr>
          <w:p w14:paraId="243262B1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Connie Pothier</w:t>
            </w:r>
          </w:p>
        </w:tc>
        <w:tc>
          <w:tcPr>
            <w:tcW w:w="4230" w:type="dxa"/>
          </w:tcPr>
          <w:p w14:paraId="3C00EB88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Small Business</w:t>
            </w:r>
          </w:p>
        </w:tc>
        <w:tc>
          <w:tcPr>
            <w:tcW w:w="2612" w:type="dxa"/>
          </w:tcPr>
          <w:p w14:paraId="0A5881F9" w14:textId="31E3775B" w:rsidR="006D21A6" w:rsidRPr="00EA5343" w:rsidRDefault="00F81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51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X</w:t>
            </w:r>
          </w:p>
        </w:tc>
      </w:tr>
      <w:tr w:rsidR="006D21A6" w14:paraId="38C793CB" w14:textId="77777777">
        <w:trPr>
          <w:trHeight w:val="330"/>
        </w:trPr>
        <w:tc>
          <w:tcPr>
            <w:tcW w:w="2516" w:type="dxa"/>
          </w:tcPr>
          <w:p w14:paraId="1E2926C4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Paul E. Lock</w:t>
            </w:r>
          </w:p>
        </w:tc>
        <w:tc>
          <w:tcPr>
            <w:tcW w:w="4230" w:type="dxa"/>
          </w:tcPr>
          <w:p w14:paraId="2BC0F523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Electric Generating Utilities</w:t>
            </w:r>
          </w:p>
        </w:tc>
        <w:tc>
          <w:tcPr>
            <w:tcW w:w="2612" w:type="dxa"/>
          </w:tcPr>
          <w:p w14:paraId="24890D15" w14:textId="77777777" w:rsidR="006D21A6" w:rsidRPr="00EA5343" w:rsidRDefault="006D2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51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6D21A6" w14:paraId="6C319690" w14:textId="77777777">
        <w:trPr>
          <w:trHeight w:val="328"/>
        </w:trPr>
        <w:tc>
          <w:tcPr>
            <w:tcW w:w="2516" w:type="dxa"/>
          </w:tcPr>
          <w:p w14:paraId="5B7D9492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Hanadi Rifai</w:t>
            </w:r>
          </w:p>
        </w:tc>
        <w:tc>
          <w:tcPr>
            <w:tcW w:w="4230" w:type="dxa"/>
          </w:tcPr>
          <w:p w14:paraId="7BB981A6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Environmental Interests</w:t>
            </w:r>
          </w:p>
        </w:tc>
        <w:tc>
          <w:tcPr>
            <w:tcW w:w="2612" w:type="dxa"/>
          </w:tcPr>
          <w:p w14:paraId="16AFAAA1" w14:textId="1E09B1F8" w:rsidR="006D21A6" w:rsidRPr="00EA5343" w:rsidRDefault="00F81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51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X</w:t>
            </w:r>
          </w:p>
        </w:tc>
      </w:tr>
      <w:tr w:rsidR="002C17B0" w14:paraId="149424B1" w14:textId="77777777">
        <w:trPr>
          <w:trHeight w:val="328"/>
        </w:trPr>
        <w:tc>
          <w:tcPr>
            <w:tcW w:w="2516" w:type="dxa"/>
          </w:tcPr>
          <w:p w14:paraId="7DFD5A1D" w14:textId="2BAFE6D3" w:rsidR="002C17B0" w:rsidRDefault="002C1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Paresh Lad</w:t>
            </w:r>
          </w:p>
        </w:tc>
        <w:tc>
          <w:tcPr>
            <w:tcW w:w="4230" w:type="dxa"/>
          </w:tcPr>
          <w:p w14:paraId="7B770377" w14:textId="01B856FF" w:rsidR="002C17B0" w:rsidRDefault="002C1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Municipalities</w:t>
            </w:r>
          </w:p>
        </w:tc>
        <w:tc>
          <w:tcPr>
            <w:tcW w:w="2612" w:type="dxa"/>
          </w:tcPr>
          <w:p w14:paraId="1FCCF307" w14:textId="7E66A8C2" w:rsidR="002C17B0" w:rsidRPr="00EA5343" w:rsidRDefault="00F81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51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X</w:t>
            </w:r>
          </w:p>
        </w:tc>
      </w:tr>
      <w:tr w:rsidR="006D21A6" w14:paraId="5C19AD15" w14:textId="77777777">
        <w:trPr>
          <w:trHeight w:val="330"/>
        </w:trPr>
        <w:tc>
          <w:tcPr>
            <w:tcW w:w="2516" w:type="dxa"/>
          </w:tcPr>
          <w:p w14:paraId="4569F55E" w14:textId="7D9E0E56" w:rsidR="006D21A6" w:rsidRDefault="002C1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  <w:highlight w:val="lightGray"/>
              </w:rPr>
            </w:pPr>
            <w:r>
              <w:rPr>
                <w:color w:val="000000"/>
                <w:sz w:val="21"/>
                <w:szCs w:val="21"/>
              </w:rPr>
              <w:t>Jildardo Arias</w:t>
            </w:r>
          </w:p>
        </w:tc>
        <w:tc>
          <w:tcPr>
            <w:tcW w:w="4230" w:type="dxa"/>
          </w:tcPr>
          <w:p w14:paraId="0CF6F616" w14:textId="048EC509" w:rsidR="006D21A6" w:rsidRDefault="002C1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Small </w:t>
            </w:r>
            <w:r w:rsidR="00B70FDE">
              <w:rPr>
                <w:color w:val="000000"/>
                <w:sz w:val="21"/>
                <w:szCs w:val="21"/>
              </w:rPr>
              <w:t>Municipalities</w:t>
            </w:r>
          </w:p>
        </w:tc>
        <w:tc>
          <w:tcPr>
            <w:tcW w:w="2612" w:type="dxa"/>
          </w:tcPr>
          <w:p w14:paraId="794B62C9" w14:textId="74FD3B93" w:rsidR="006D21A6" w:rsidRPr="00EA5343" w:rsidRDefault="00F81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51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X</w:t>
            </w:r>
          </w:p>
        </w:tc>
      </w:tr>
      <w:tr w:rsidR="006D21A6" w14:paraId="17FE7BA9" w14:textId="77777777">
        <w:trPr>
          <w:trHeight w:val="333"/>
        </w:trPr>
        <w:tc>
          <w:tcPr>
            <w:tcW w:w="2516" w:type="dxa"/>
          </w:tcPr>
          <w:p w14:paraId="6011E667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Tina Petersen</w:t>
            </w:r>
          </w:p>
        </w:tc>
        <w:tc>
          <w:tcPr>
            <w:tcW w:w="4230" w:type="dxa"/>
          </w:tcPr>
          <w:p w14:paraId="29C0ED36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Flood Districts</w:t>
            </w:r>
          </w:p>
        </w:tc>
        <w:tc>
          <w:tcPr>
            <w:tcW w:w="2612" w:type="dxa"/>
          </w:tcPr>
          <w:p w14:paraId="69590AC1" w14:textId="7473E8E6" w:rsidR="006D21A6" w:rsidRPr="00F819D2" w:rsidRDefault="00F819D2" w:rsidP="00F81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51" w:right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819D2">
              <w:rPr>
                <w:rFonts w:asciiTheme="majorHAnsi" w:hAnsiTheme="majorHAnsi" w:cstheme="majorHAnsi"/>
                <w:color w:val="000000"/>
              </w:rPr>
              <w:t>*</w:t>
            </w:r>
            <w:r>
              <w:rPr>
                <w:rFonts w:asciiTheme="majorHAnsi" w:hAnsiTheme="majorHAnsi" w:cstheme="majorHAnsi"/>
                <w:color w:val="000000"/>
              </w:rPr>
              <w:t xml:space="preserve"> Gary Bezemek</w:t>
            </w:r>
          </w:p>
        </w:tc>
      </w:tr>
      <w:tr w:rsidR="006D21A6" w14:paraId="3A979AF3" w14:textId="77777777">
        <w:trPr>
          <w:trHeight w:val="330"/>
        </w:trPr>
        <w:tc>
          <w:tcPr>
            <w:tcW w:w="2516" w:type="dxa"/>
          </w:tcPr>
          <w:p w14:paraId="18DACB4D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Todd Burrer</w:t>
            </w:r>
          </w:p>
        </w:tc>
        <w:tc>
          <w:tcPr>
            <w:tcW w:w="4230" w:type="dxa"/>
          </w:tcPr>
          <w:p w14:paraId="1CB618B3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Water Utilities</w:t>
            </w:r>
          </w:p>
        </w:tc>
        <w:tc>
          <w:tcPr>
            <w:tcW w:w="2612" w:type="dxa"/>
          </w:tcPr>
          <w:p w14:paraId="10DE48B2" w14:textId="77777777" w:rsidR="006D21A6" w:rsidRPr="00EA5343" w:rsidRDefault="006D2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51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6D21A6" w14:paraId="640419B4" w14:textId="77777777">
        <w:trPr>
          <w:trHeight w:val="328"/>
        </w:trPr>
        <w:tc>
          <w:tcPr>
            <w:tcW w:w="2516" w:type="dxa"/>
          </w:tcPr>
          <w:p w14:paraId="65201E4A" w14:textId="69C47CFB" w:rsidR="006D21A6" w:rsidRDefault="002C1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Vacant </w:t>
            </w:r>
          </w:p>
        </w:tc>
        <w:tc>
          <w:tcPr>
            <w:tcW w:w="4230" w:type="dxa"/>
          </w:tcPr>
          <w:p w14:paraId="1C36D7B3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Coastal Communities</w:t>
            </w:r>
          </w:p>
        </w:tc>
        <w:tc>
          <w:tcPr>
            <w:tcW w:w="2612" w:type="dxa"/>
          </w:tcPr>
          <w:p w14:paraId="7EFDA732" w14:textId="112ED674" w:rsidR="006D21A6" w:rsidRPr="00EA5343" w:rsidRDefault="006D21A6" w:rsidP="0007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51" w:right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6D21A6" w14:paraId="3C67B2BA" w14:textId="77777777">
        <w:trPr>
          <w:trHeight w:val="330"/>
        </w:trPr>
        <w:tc>
          <w:tcPr>
            <w:tcW w:w="2516" w:type="dxa"/>
          </w:tcPr>
          <w:p w14:paraId="0C5B0801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Christina Quintero</w:t>
            </w:r>
          </w:p>
        </w:tc>
        <w:tc>
          <w:tcPr>
            <w:tcW w:w="4230" w:type="dxa"/>
          </w:tcPr>
          <w:p w14:paraId="1B4EBA46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Public #2</w:t>
            </w:r>
          </w:p>
        </w:tc>
        <w:tc>
          <w:tcPr>
            <w:tcW w:w="2612" w:type="dxa"/>
          </w:tcPr>
          <w:p w14:paraId="364CD3D7" w14:textId="43651E5A" w:rsidR="006D21A6" w:rsidRPr="00EA5343" w:rsidRDefault="00F81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51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X</w:t>
            </w:r>
          </w:p>
        </w:tc>
      </w:tr>
      <w:tr w:rsidR="006D21A6" w14:paraId="4D8B9662" w14:textId="77777777">
        <w:trPr>
          <w:trHeight w:val="330"/>
        </w:trPr>
        <w:tc>
          <w:tcPr>
            <w:tcW w:w="2516" w:type="dxa"/>
          </w:tcPr>
          <w:p w14:paraId="71405851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Imelda Diaz</w:t>
            </w:r>
          </w:p>
        </w:tc>
        <w:tc>
          <w:tcPr>
            <w:tcW w:w="4230" w:type="dxa"/>
          </w:tcPr>
          <w:p w14:paraId="4C8917F5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Upper Watershed</w:t>
            </w:r>
          </w:p>
        </w:tc>
        <w:tc>
          <w:tcPr>
            <w:tcW w:w="2612" w:type="dxa"/>
          </w:tcPr>
          <w:p w14:paraId="4268E7A6" w14:textId="1DBAB049" w:rsidR="006D21A6" w:rsidRPr="00EA5343" w:rsidRDefault="00F81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X</w:t>
            </w:r>
            <w:r w:rsidR="00EA5343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</w:p>
        </w:tc>
      </w:tr>
    </w:tbl>
    <w:p w14:paraId="7F150796" w14:textId="77777777" w:rsidR="006D21A6" w:rsidRDefault="006D21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4D10B76" w14:textId="77777777" w:rsidR="006D21A6" w:rsidRDefault="006D21A6">
      <w:pPr>
        <w:pBdr>
          <w:top w:val="nil"/>
          <w:left w:val="nil"/>
          <w:bottom w:val="nil"/>
          <w:right w:val="nil"/>
          <w:between w:val="nil"/>
        </w:pBdr>
        <w:spacing w:before="32"/>
        <w:rPr>
          <w:b/>
          <w:color w:val="000000"/>
          <w:sz w:val="20"/>
          <w:szCs w:val="20"/>
        </w:rPr>
      </w:pPr>
    </w:p>
    <w:tbl>
      <w:tblPr>
        <w:tblStyle w:val="a0"/>
        <w:tblW w:w="944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6"/>
        <w:gridCol w:w="4501"/>
        <w:gridCol w:w="2429"/>
      </w:tblGrid>
      <w:tr w:rsidR="006D21A6" w14:paraId="45E55A6E" w14:textId="77777777">
        <w:trPr>
          <w:trHeight w:val="602"/>
        </w:trPr>
        <w:tc>
          <w:tcPr>
            <w:tcW w:w="2516" w:type="dxa"/>
            <w:shd w:val="clear" w:color="auto" w:fill="006FC0"/>
          </w:tcPr>
          <w:p w14:paraId="42B1A561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FFFFFF"/>
                <w:sz w:val="21"/>
                <w:szCs w:val="21"/>
                <w:u w:val="single"/>
              </w:rPr>
              <w:t>Non-voting Member</w:t>
            </w:r>
          </w:p>
        </w:tc>
        <w:tc>
          <w:tcPr>
            <w:tcW w:w="4501" w:type="dxa"/>
            <w:shd w:val="clear" w:color="auto" w:fill="006FC0"/>
          </w:tcPr>
          <w:p w14:paraId="34224937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FFFFFF"/>
                <w:sz w:val="21"/>
                <w:szCs w:val="21"/>
                <w:u w:val="single"/>
              </w:rPr>
              <w:t>Agency</w:t>
            </w:r>
          </w:p>
        </w:tc>
        <w:tc>
          <w:tcPr>
            <w:tcW w:w="2429" w:type="dxa"/>
            <w:shd w:val="clear" w:color="auto" w:fill="006FC0"/>
          </w:tcPr>
          <w:p w14:paraId="225F87B1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7" w:right="400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FFFFFF"/>
                <w:sz w:val="21"/>
                <w:szCs w:val="21"/>
                <w:u w:val="single"/>
              </w:rPr>
              <w:t>Present(x)/Absent ( )/</w:t>
            </w:r>
            <w:r>
              <w:rPr>
                <w:b/>
                <w:color w:val="FFFFFF"/>
                <w:sz w:val="21"/>
                <w:szCs w:val="21"/>
              </w:rPr>
              <w:t xml:space="preserve"> </w:t>
            </w:r>
            <w:r>
              <w:rPr>
                <w:b/>
                <w:color w:val="FFFFFF"/>
                <w:sz w:val="21"/>
                <w:szCs w:val="21"/>
                <w:u w:val="single"/>
              </w:rPr>
              <w:t>Alternate Present (*)</w:t>
            </w:r>
          </w:p>
        </w:tc>
      </w:tr>
      <w:tr w:rsidR="006D21A6" w14:paraId="0F20A7CE" w14:textId="77777777">
        <w:trPr>
          <w:trHeight w:val="361"/>
        </w:trPr>
        <w:tc>
          <w:tcPr>
            <w:tcW w:w="2516" w:type="dxa"/>
          </w:tcPr>
          <w:p w14:paraId="0ACB1298" w14:textId="77777777" w:rsidR="006D21A6" w:rsidRDefault="00B70FDE" w:rsidP="0007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Hope Zubek</w:t>
            </w:r>
          </w:p>
        </w:tc>
        <w:tc>
          <w:tcPr>
            <w:tcW w:w="4501" w:type="dxa"/>
          </w:tcPr>
          <w:p w14:paraId="2B950286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Texas Parks and Wildlife Department</w:t>
            </w:r>
          </w:p>
        </w:tc>
        <w:tc>
          <w:tcPr>
            <w:tcW w:w="2429" w:type="dxa"/>
          </w:tcPr>
          <w:p w14:paraId="0E8E9617" w14:textId="77777777" w:rsidR="006D21A6" w:rsidRDefault="006D2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21A6" w14:paraId="585718E4" w14:textId="77777777">
        <w:trPr>
          <w:trHeight w:val="364"/>
        </w:trPr>
        <w:tc>
          <w:tcPr>
            <w:tcW w:w="2516" w:type="dxa"/>
          </w:tcPr>
          <w:p w14:paraId="72D24D32" w14:textId="42A0A7FF" w:rsidR="006D21A6" w:rsidRDefault="00F819D2" w:rsidP="0007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Michelle Ellis</w:t>
            </w:r>
          </w:p>
        </w:tc>
        <w:tc>
          <w:tcPr>
            <w:tcW w:w="4501" w:type="dxa"/>
          </w:tcPr>
          <w:p w14:paraId="08E85C52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Texas Division of Emergency Management</w:t>
            </w:r>
          </w:p>
        </w:tc>
        <w:tc>
          <w:tcPr>
            <w:tcW w:w="2429" w:type="dxa"/>
          </w:tcPr>
          <w:p w14:paraId="552A71A8" w14:textId="77777777" w:rsidR="006D21A6" w:rsidRDefault="006D2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21A6" w14:paraId="57E29E7A" w14:textId="77777777">
        <w:trPr>
          <w:trHeight w:val="361"/>
        </w:trPr>
        <w:tc>
          <w:tcPr>
            <w:tcW w:w="2516" w:type="dxa"/>
          </w:tcPr>
          <w:p w14:paraId="2062BB05" w14:textId="77777777" w:rsidR="006D21A6" w:rsidRDefault="00B70FDE" w:rsidP="0007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Kristin Lambrecht</w:t>
            </w:r>
          </w:p>
        </w:tc>
        <w:tc>
          <w:tcPr>
            <w:tcW w:w="4501" w:type="dxa"/>
          </w:tcPr>
          <w:p w14:paraId="06AD80A4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Texas Department of Agriculture</w:t>
            </w:r>
          </w:p>
        </w:tc>
        <w:tc>
          <w:tcPr>
            <w:tcW w:w="2429" w:type="dxa"/>
          </w:tcPr>
          <w:p w14:paraId="492CD48A" w14:textId="77777777" w:rsidR="006D21A6" w:rsidRDefault="006D2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" w:right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D21A6" w14:paraId="3F699020" w14:textId="77777777">
        <w:trPr>
          <w:trHeight w:val="365"/>
        </w:trPr>
        <w:tc>
          <w:tcPr>
            <w:tcW w:w="2516" w:type="dxa"/>
          </w:tcPr>
          <w:p w14:paraId="2BE6A130" w14:textId="77777777" w:rsidR="006D21A6" w:rsidRDefault="00B70FDE" w:rsidP="0007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Joel Clark</w:t>
            </w:r>
          </w:p>
        </w:tc>
        <w:tc>
          <w:tcPr>
            <w:tcW w:w="4501" w:type="dxa"/>
          </w:tcPr>
          <w:p w14:paraId="49C2735F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Texas State Soil and Water Conservation Board</w:t>
            </w:r>
          </w:p>
        </w:tc>
        <w:tc>
          <w:tcPr>
            <w:tcW w:w="2429" w:type="dxa"/>
          </w:tcPr>
          <w:p w14:paraId="43D0E18C" w14:textId="77777777" w:rsidR="006D21A6" w:rsidRDefault="006D2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21A6" w14:paraId="2BD19C16" w14:textId="77777777">
        <w:trPr>
          <w:trHeight w:val="361"/>
        </w:trPr>
        <w:tc>
          <w:tcPr>
            <w:tcW w:w="2516" w:type="dxa"/>
          </w:tcPr>
          <w:p w14:paraId="4FCAF46A" w14:textId="03B8CD52" w:rsidR="006D21A6" w:rsidRDefault="00F819D2" w:rsidP="0007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Santiago Franco</w:t>
            </w:r>
          </w:p>
        </w:tc>
        <w:tc>
          <w:tcPr>
            <w:tcW w:w="4501" w:type="dxa"/>
          </w:tcPr>
          <w:p w14:paraId="380F69B7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Texas General Land Office</w:t>
            </w:r>
          </w:p>
        </w:tc>
        <w:tc>
          <w:tcPr>
            <w:tcW w:w="2429" w:type="dxa"/>
          </w:tcPr>
          <w:p w14:paraId="425757D7" w14:textId="77777777" w:rsidR="006D21A6" w:rsidRDefault="006D2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74A91" w14:paraId="36FA943F" w14:textId="77777777">
        <w:trPr>
          <w:trHeight w:val="364"/>
        </w:trPr>
        <w:tc>
          <w:tcPr>
            <w:tcW w:w="2516" w:type="dxa"/>
          </w:tcPr>
          <w:p w14:paraId="235DCEB0" w14:textId="7EDC8464" w:rsidR="00074A91" w:rsidRPr="0014049B" w:rsidRDefault="00074A91" w:rsidP="0007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 w:rsidRPr="0014049B">
              <w:rPr>
                <w:color w:val="000000"/>
                <w:sz w:val="21"/>
                <w:szCs w:val="21"/>
              </w:rPr>
              <w:t>Nicholas Collins</w:t>
            </w:r>
          </w:p>
        </w:tc>
        <w:tc>
          <w:tcPr>
            <w:tcW w:w="4501" w:type="dxa"/>
          </w:tcPr>
          <w:p w14:paraId="60CEEF7B" w14:textId="77777777" w:rsidR="00074A91" w:rsidRDefault="00074A91" w:rsidP="0007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Texas Water Development Board</w:t>
            </w:r>
          </w:p>
        </w:tc>
        <w:tc>
          <w:tcPr>
            <w:tcW w:w="2429" w:type="dxa"/>
          </w:tcPr>
          <w:p w14:paraId="7DC62EB3" w14:textId="0D96C2C8" w:rsidR="00074A91" w:rsidRDefault="00074A91" w:rsidP="0007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5"/>
                <w:tab w:val="center" w:pos="1210"/>
              </w:tabs>
              <w:spacing w:before="47"/>
              <w:ind w:left="4" w:right="2"/>
              <w:rPr>
                <w:color w:val="000000"/>
                <w:sz w:val="24"/>
                <w:szCs w:val="24"/>
              </w:rPr>
            </w:pPr>
          </w:p>
        </w:tc>
      </w:tr>
      <w:tr w:rsidR="006D21A6" w14:paraId="71E96083" w14:textId="77777777">
        <w:trPr>
          <w:trHeight w:val="361"/>
        </w:trPr>
        <w:tc>
          <w:tcPr>
            <w:tcW w:w="2516" w:type="dxa"/>
          </w:tcPr>
          <w:p w14:paraId="4615FB3F" w14:textId="77777777" w:rsidR="006D21A6" w:rsidRDefault="00B70FDE" w:rsidP="0007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Melinda Johnston</w:t>
            </w:r>
          </w:p>
        </w:tc>
        <w:tc>
          <w:tcPr>
            <w:tcW w:w="4501" w:type="dxa"/>
          </w:tcPr>
          <w:p w14:paraId="545468DE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Texas Commission on Environmental Quality</w:t>
            </w:r>
          </w:p>
        </w:tc>
        <w:tc>
          <w:tcPr>
            <w:tcW w:w="2429" w:type="dxa"/>
          </w:tcPr>
          <w:p w14:paraId="4547E357" w14:textId="77777777" w:rsidR="006D21A6" w:rsidRDefault="006D2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21A6" w14:paraId="41A5928C" w14:textId="77777777">
        <w:trPr>
          <w:trHeight w:val="364"/>
        </w:trPr>
        <w:tc>
          <w:tcPr>
            <w:tcW w:w="2516" w:type="dxa"/>
          </w:tcPr>
          <w:p w14:paraId="21286E9D" w14:textId="77777777" w:rsidR="006D21A6" w:rsidRDefault="00B70FDE" w:rsidP="0007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Justin Bower</w:t>
            </w:r>
          </w:p>
        </w:tc>
        <w:tc>
          <w:tcPr>
            <w:tcW w:w="4501" w:type="dxa"/>
          </w:tcPr>
          <w:p w14:paraId="27283B9A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Houston-Galveston Area Council</w:t>
            </w:r>
          </w:p>
        </w:tc>
        <w:tc>
          <w:tcPr>
            <w:tcW w:w="2429" w:type="dxa"/>
          </w:tcPr>
          <w:p w14:paraId="4D83501F" w14:textId="77777777" w:rsidR="006D21A6" w:rsidRDefault="006D2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21A6" w14:paraId="66384BE5" w14:textId="77777777">
        <w:trPr>
          <w:trHeight w:val="361"/>
        </w:trPr>
        <w:tc>
          <w:tcPr>
            <w:tcW w:w="2516" w:type="dxa"/>
          </w:tcPr>
          <w:p w14:paraId="07F3E42C" w14:textId="77777777" w:rsidR="006D21A6" w:rsidRDefault="00B70FDE" w:rsidP="0007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Ellie </w:t>
            </w:r>
            <w:proofErr w:type="spellStart"/>
            <w:r>
              <w:rPr>
                <w:color w:val="000000"/>
                <w:sz w:val="21"/>
                <w:szCs w:val="21"/>
              </w:rPr>
              <w:t>Alkhoury</w:t>
            </w:r>
            <w:proofErr w:type="spellEnd"/>
          </w:p>
        </w:tc>
        <w:tc>
          <w:tcPr>
            <w:tcW w:w="4501" w:type="dxa"/>
          </w:tcPr>
          <w:p w14:paraId="32852142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Texas Department of Transportation</w:t>
            </w:r>
          </w:p>
        </w:tc>
        <w:tc>
          <w:tcPr>
            <w:tcW w:w="2429" w:type="dxa"/>
          </w:tcPr>
          <w:p w14:paraId="3859C070" w14:textId="77777777" w:rsidR="006D21A6" w:rsidRDefault="006D2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049B" w14:paraId="3FE620E1" w14:textId="77777777">
        <w:trPr>
          <w:trHeight w:val="364"/>
        </w:trPr>
        <w:tc>
          <w:tcPr>
            <w:tcW w:w="2516" w:type="dxa"/>
          </w:tcPr>
          <w:p w14:paraId="4A3B878B" w14:textId="3C774567" w:rsidR="0014049B" w:rsidRDefault="008C20B5" w:rsidP="0014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</w:t>
            </w:r>
            <w:r w:rsidR="0014049B">
              <w:rPr>
                <w:color w:val="000000"/>
                <w:sz w:val="21"/>
                <w:szCs w:val="21"/>
              </w:rPr>
              <w:t xml:space="preserve">Michael Turco </w:t>
            </w:r>
          </w:p>
        </w:tc>
        <w:tc>
          <w:tcPr>
            <w:tcW w:w="4501" w:type="dxa"/>
          </w:tcPr>
          <w:p w14:paraId="68CBB177" w14:textId="12B118BA" w:rsidR="0014049B" w:rsidRDefault="0014049B" w:rsidP="0014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</w:t>
            </w:r>
            <w:r w:rsidRPr="0014049B">
              <w:rPr>
                <w:color w:val="000000"/>
                <w:sz w:val="21"/>
                <w:szCs w:val="21"/>
              </w:rPr>
              <w:t>Harris-Galveston Subsidence District</w:t>
            </w:r>
          </w:p>
        </w:tc>
        <w:tc>
          <w:tcPr>
            <w:tcW w:w="2429" w:type="dxa"/>
          </w:tcPr>
          <w:p w14:paraId="6964177E" w14:textId="77777777" w:rsidR="0014049B" w:rsidRDefault="0014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20B5" w14:paraId="70A3CDC9" w14:textId="77777777">
        <w:trPr>
          <w:trHeight w:val="364"/>
        </w:trPr>
        <w:tc>
          <w:tcPr>
            <w:tcW w:w="2516" w:type="dxa"/>
          </w:tcPr>
          <w:p w14:paraId="7B261AA1" w14:textId="0B2AD5B1" w:rsidR="008C20B5" w:rsidRDefault="008C20B5" w:rsidP="008C2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rPr>
                <w:color w:val="000000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   Alisa Max</w:t>
            </w:r>
          </w:p>
        </w:tc>
        <w:tc>
          <w:tcPr>
            <w:tcW w:w="4501" w:type="dxa"/>
          </w:tcPr>
          <w:p w14:paraId="7FD88DE4" w14:textId="6A980735" w:rsidR="008C20B5" w:rsidRDefault="008C20B5" w:rsidP="008C2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Region H Regional Water Planning Group</w:t>
            </w:r>
          </w:p>
        </w:tc>
        <w:tc>
          <w:tcPr>
            <w:tcW w:w="2429" w:type="dxa"/>
          </w:tcPr>
          <w:p w14:paraId="31C86A53" w14:textId="77777777" w:rsidR="008C20B5" w:rsidRDefault="008C20B5" w:rsidP="008C2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20B5" w14:paraId="2BA03431" w14:textId="77777777">
        <w:trPr>
          <w:trHeight w:val="364"/>
        </w:trPr>
        <w:tc>
          <w:tcPr>
            <w:tcW w:w="2516" w:type="dxa"/>
          </w:tcPr>
          <w:p w14:paraId="5E57328C" w14:textId="1712FAD7" w:rsidR="008C20B5" w:rsidRDefault="008C20B5" w:rsidP="008C2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 xml:space="preserve">   Sally Bakko</w:t>
            </w:r>
          </w:p>
        </w:tc>
        <w:tc>
          <w:tcPr>
            <w:tcW w:w="4501" w:type="dxa"/>
          </w:tcPr>
          <w:p w14:paraId="523B0C8F" w14:textId="4797A557" w:rsidR="008C20B5" w:rsidRDefault="008C20B5" w:rsidP="008C2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 w:rsidRPr="0014049B">
              <w:rPr>
                <w:color w:val="000000"/>
                <w:sz w:val="21"/>
                <w:szCs w:val="21"/>
              </w:rPr>
              <w:t>Gulf Coast Protection District</w:t>
            </w:r>
          </w:p>
        </w:tc>
        <w:tc>
          <w:tcPr>
            <w:tcW w:w="2429" w:type="dxa"/>
          </w:tcPr>
          <w:p w14:paraId="3E5DB2C6" w14:textId="57DED0E2" w:rsidR="008C20B5" w:rsidRPr="008C20B5" w:rsidRDefault="008C20B5" w:rsidP="008C2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</w:t>
            </w:r>
            <w:r w:rsidRPr="008C20B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X</w:t>
            </w:r>
          </w:p>
        </w:tc>
      </w:tr>
      <w:tr w:rsidR="008C20B5" w14:paraId="2EA2FE7A" w14:textId="77777777">
        <w:trPr>
          <w:trHeight w:val="364"/>
        </w:trPr>
        <w:tc>
          <w:tcPr>
            <w:tcW w:w="2516" w:type="dxa"/>
          </w:tcPr>
          <w:p w14:paraId="18C48DC6" w14:textId="6EE4B3AD" w:rsidR="008C20B5" w:rsidRDefault="008C20B5" w:rsidP="008C2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rPr>
                <w:color w:val="000000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   </w:t>
            </w: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Tom Heidt</w:t>
            </w:r>
          </w:p>
        </w:tc>
        <w:tc>
          <w:tcPr>
            <w:tcW w:w="4501" w:type="dxa"/>
          </w:tcPr>
          <w:p w14:paraId="477FA8E4" w14:textId="77777777" w:rsidR="008C20B5" w:rsidRDefault="008C20B5" w:rsidP="008C2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Port Houston</w:t>
            </w:r>
          </w:p>
        </w:tc>
        <w:tc>
          <w:tcPr>
            <w:tcW w:w="2429" w:type="dxa"/>
          </w:tcPr>
          <w:p w14:paraId="077F0301" w14:textId="77777777" w:rsidR="008C20B5" w:rsidRDefault="008C20B5" w:rsidP="008C2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tbl>
      <w:tblPr>
        <w:tblW w:w="944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6"/>
        <w:gridCol w:w="4501"/>
        <w:gridCol w:w="2429"/>
      </w:tblGrid>
      <w:tr w:rsidR="008C20B5" w14:paraId="3D592BE3" w14:textId="77777777" w:rsidTr="00394AB5">
        <w:trPr>
          <w:trHeight w:val="364"/>
        </w:trPr>
        <w:tc>
          <w:tcPr>
            <w:tcW w:w="2516" w:type="dxa"/>
          </w:tcPr>
          <w:p w14:paraId="47BB5F2C" w14:textId="77777777" w:rsidR="008C20B5" w:rsidRDefault="008C20B5" w:rsidP="00394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Lisa Mairs</w:t>
            </w:r>
          </w:p>
        </w:tc>
        <w:tc>
          <w:tcPr>
            <w:tcW w:w="4501" w:type="dxa"/>
          </w:tcPr>
          <w:p w14:paraId="7A3F0681" w14:textId="77777777" w:rsidR="008C20B5" w:rsidRDefault="008C20B5" w:rsidP="00394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U.S. Army Corps of Engineers</w:t>
            </w:r>
          </w:p>
        </w:tc>
        <w:tc>
          <w:tcPr>
            <w:tcW w:w="2429" w:type="dxa"/>
          </w:tcPr>
          <w:p w14:paraId="5EE975CD" w14:textId="77777777" w:rsidR="008C20B5" w:rsidRPr="008C20B5" w:rsidRDefault="008C20B5" w:rsidP="00394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8C20B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X</w:t>
            </w:r>
          </w:p>
        </w:tc>
      </w:tr>
    </w:tbl>
    <w:p w14:paraId="3E09623E" w14:textId="77777777" w:rsidR="006D21A6" w:rsidRDefault="006D21A6">
      <w:pPr>
        <w:rPr>
          <w:rFonts w:ascii="Times New Roman" w:eastAsia="Times New Roman" w:hAnsi="Times New Roman" w:cs="Times New Roman"/>
          <w:sz w:val="20"/>
          <w:szCs w:val="20"/>
        </w:rPr>
        <w:sectPr w:rsidR="006D21A6">
          <w:headerReference w:type="default" r:id="rId7"/>
          <w:pgSz w:w="12240" w:h="15840"/>
          <w:pgMar w:top="1400" w:right="1220" w:bottom="1443" w:left="1320" w:header="720" w:footer="720" w:gutter="0"/>
          <w:pgNumType w:start="1"/>
          <w:cols w:space="720"/>
        </w:sectPr>
      </w:pPr>
    </w:p>
    <w:tbl>
      <w:tblPr>
        <w:tblStyle w:val="a2"/>
        <w:tblW w:w="944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6"/>
        <w:gridCol w:w="4501"/>
        <w:gridCol w:w="2429"/>
      </w:tblGrid>
      <w:tr w:rsidR="006D21A6" w14:paraId="0C706D24" w14:textId="77777777">
        <w:trPr>
          <w:trHeight w:val="594"/>
        </w:trPr>
        <w:tc>
          <w:tcPr>
            <w:tcW w:w="2516" w:type="dxa"/>
            <w:tcBorders>
              <w:top w:val="nil"/>
            </w:tcBorders>
            <w:shd w:val="clear" w:color="auto" w:fill="006FC0"/>
          </w:tcPr>
          <w:p w14:paraId="00E71132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105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FFFFFF"/>
                <w:sz w:val="21"/>
                <w:szCs w:val="21"/>
                <w:u w:val="single"/>
              </w:rPr>
              <w:lastRenderedPageBreak/>
              <w:t>Liaisons from RFPG</w:t>
            </w:r>
          </w:p>
        </w:tc>
        <w:tc>
          <w:tcPr>
            <w:tcW w:w="4501" w:type="dxa"/>
            <w:tcBorders>
              <w:top w:val="nil"/>
            </w:tcBorders>
            <w:shd w:val="clear" w:color="auto" w:fill="006FC0"/>
          </w:tcPr>
          <w:p w14:paraId="3B8B5FFD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105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FFFFFF"/>
                <w:sz w:val="21"/>
                <w:szCs w:val="21"/>
                <w:u w:val="single"/>
              </w:rPr>
              <w:t>Regional Flood Planning Group</w:t>
            </w:r>
          </w:p>
        </w:tc>
        <w:tc>
          <w:tcPr>
            <w:tcW w:w="2429" w:type="dxa"/>
            <w:tcBorders>
              <w:top w:val="nil"/>
            </w:tcBorders>
            <w:shd w:val="clear" w:color="auto" w:fill="006FC0"/>
          </w:tcPr>
          <w:p w14:paraId="6CEE48EC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107" w:right="400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FFFFFF"/>
                <w:sz w:val="21"/>
                <w:szCs w:val="21"/>
                <w:u w:val="single"/>
              </w:rPr>
              <w:t>Present(x)/Absent( )/</w:t>
            </w:r>
            <w:r>
              <w:rPr>
                <w:b/>
                <w:color w:val="FFFFFF"/>
                <w:sz w:val="21"/>
                <w:szCs w:val="21"/>
              </w:rPr>
              <w:t xml:space="preserve"> </w:t>
            </w:r>
            <w:r>
              <w:rPr>
                <w:b/>
                <w:color w:val="FFFFFF"/>
                <w:sz w:val="21"/>
                <w:szCs w:val="21"/>
                <w:u w:val="single"/>
              </w:rPr>
              <w:t>Alternate Present (*)</w:t>
            </w:r>
          </w:p>
        </w:tc>
      </w:tr>
      <w:tr w:rsidR="006D21A6" w14:paraId="321EC080" w14:textId="77777777">
        <w:trPr>
          <w:trHeight w:val="328"/>
        </w:trPr>
        <w:tc>
          <w:tcPr>
            <w:tcW w:w="2516" w:type="dxa"/>
          </w:tcPr>
          <w:p w14:paraId="5017A4AA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Todd Burrer</w:t>
            </w:r>
          </w:p>
        </w:tc>
        <w:tc>
          <w:tcPr>
            <w:tcW w:w="4501" w:type="dxa"/>
          </w:tcPr>
          <w:p w14:paraId="3614FC81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Trinity Region RFPG</w:t>
            </w:r>
          </w:p>
        </w:tc>
        <w:tc>
          <w:tcPr>
            <w:tcW w:w="2429" w:type="dxa"/>
          </w:tcPr>
          <w:p w14:paraId="5E27A62C" w14:textId="77777777" w:rsidR="006D21A6" w:rsidRDefault="006D2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CE06A5" w14:paraId="52246148" w14:textId="77777777">
        <w:trPr>
          <w:trHeight w:val="357"/>
        </w:trPr>
        <w:tc>
          <w:tcPr>
            <w:tcW w:w="2516" w:type="dxa"/>
          </w:tcPr>
          <w:p w14:paraId="60CBB229" w14:textId="532257C8" w:rsidR="00CE06A5" w:rsidRDefault="00227319" w:rsidP="00CE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/>
              <w:rPr>
                <w:color w:val="000000"/>
                <w:sz w:val="21"/>
                <w:szCs w:val="21"/>
              </w:rPr>
            </w:pPr>
            <w:r>
              <w:t>Steve Moon</w:t>
            </w:r>
          </w:p>
        </w:tc>
        <w:tc>
          <w:tcPr>
            <w:tcW w:w="4501" w:type="dxa"/>
          </w:tcPr>
          <w:p w14:paraId="017EA990" w14:textId="091A79A0" w:rsidR="00CE06A5" w:rsidRDefault="00CE06A5" w:rsidP="00CE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/>
              <w:rPr>
                <w:color w:val="000000"/>
                <w:sz w:val="21"/>
                <w:szCs w:val="21"/>
              </w:rPr>
            </w:pPr>
            <w:r w:rsidRPr="00B12BE4">
              <w:t xml:space="preserve">Neches Region RFPG </w:t>
            </w:r>
          </w:p>
        </w:tc>
        <w:tc>
          <w:tcPr>
            <w:tcW w:w="2429" w:type="dxa"/>
          </w:tcPr>
          <w:p w14:paraId="733BA48B" w14:textId="77777777" w:rsidR="00CE06A5" w:rsidRDefault="00CE06A5" w:rsidP="00CE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4" w:right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E06A5" w14:paraId="79C2C387" w14:textId="77777777">
        <w:trPr>
          <w:trHeight w:val="360"/>
        </w:trPr>
        <w:tc>
          <w:tcPr>
            <w:tcW w:w="2516" w:type="dxa"/>
          </w:tcPr>
          <w:p w14:paraId="58B4E50A" w14:textId="25B93F42" w:rsidR="00CE06A5" w:rsidRDefault="00CE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/>
              <w:rPr>
                <w:color w:val="000000"/>
                <w:sz w:val="21"/>
                <w:szCs w:val="21"/>
              </w:rPr>
            </w:pPr>
            <w:r w:rsidRPr="00EA534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Mark Vogler</w:t>
            </w:r>
          </w:p>
        </w:tc>
        <w:tc>
          <w:tcPr>
            <w:tcW w:w="4501" w:type="dxa"/>
          </w:tcPr>
          <w:p w14:paraId="2EC3A154" w14:textId="33F3F4CD" w:rsidR="00CE06A5" w:rsidRDefault="00CE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/>
              <w:rPr>
                <w:color w:val="000000"/>
                <w:sz w:val="21"/>
                <w:szCs w:val="21"/>
              </w:rPr>
            </w:pPr>
            <w:r w:rsidRPr="00EA534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Lower Brazos RFPG</w:t>
            </w:r>
          </w:p>
        </w:tc>
        <w:tc>
          <w:tcPr>
            <w:tcW w:w="2429" w:type="dxa"/>
          </w:tcPr>
          <w:p w14:paraId="2210CE30" w14:textId="0056E2A4" w:rsidR="00CE06A5" w:rsidRPr="00EA5343" w:rsidRDefault="00CE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CE06A5" w14:paraId="69E3E94A" w14:textId="77777777">
        <w:trPr>
          <w:trHeight w:val="360"/>
        </w:trPr>
        <w:tc>
          <w:tcPr>
            <w:tcW w:w="2516" w:type="dxa"/>
          </w:tcPr>
          <w:p w14:paraId="48D30841" w14:textId="7ADEABB6" w:rsidR="00CE06A5" w:rsidRDefault="008C20B5" w:rsidP="00CE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/>
              <w:rPr>
                <w:color w:val="000000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Alisa Max</w:t>
            </w:r>
          </w:p>
        </w:tc>
        <w:tc>
          <w:tcPr>
            <w:tcW w:w="4501" w:type="dxa"/>
          </w:tcPr>
          <w:p w14:paraId="62F09268" w14:textId="69C0427B" w:rsidR="00CE06A5" w:rsidRDefault="00E90EAF" w:rsidP="00CE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Region H Water</w:t>
            </w:r>
          </w:p>
        </w:tc>
        <w:tc>
          <w:tcPr>
            <w:tcW w:w="2429" w:type="dxa"/>
          </w:tcPr>
          <w:p w14:paraId="422D9618" w14:textId="6767E6A5" w:rsidR="00CE06A5" w:rsidRPr="00EA5343" w:rsidRDefault="00CE06A5" w:rsidP="00CE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8C20B5" w14:paraId="1963CB75" w14:textId="77777777">
        <w:trPr>
          <w:trHeight w:val="360"/>
        </w:trPr>
        <w:tc>
          <w:tcPr>
            <w:tcW w:w="2516" w:type="dxa"/>
          </w:tcPr>
          <w:p w14:paraId="690508ED" w14:textId="305C7100" w:rsidR="008C20B5" w:rsidRDefault="008C20B5" w:rsidP="008C2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/>
              <w:rPr>
                <w:color w:val="000000"/>
                <w:sz w:val="21"/>
                <w:szCs w:val="21"/>
              </w:rPr>
            </w:pPr>
            <w:bookmarkStart w:id="1" w:name="_Hlk194400324"/>
            <w:r>
              <w:rPr>
                <w:color w:val="000000"/>
                <w:sz w:val="21"/>
                <w:szCs w:val="21"/>
              </w:rPr>
              <w:t>Sally Bakko</w:t>
            </w:r>
          </w:p>
        </w:tc>
        <w:tc>
          <w:tcPr>
            <w:tcW w:w="4501" w:type="dxa"/>
          </w:tcPr>
          <w:p w14:paraId="01346350" w14:textId="1280FAA4" w:rsidR="008C20B5" w:rsidRDefault="008C20B5" w:rsidP="008C2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Gulf Coast Protection District</w:t>
            </w:r>
          </w:p>
        </w:tc>
        <w:tc>
          <w:tcPr>
            <w:tcW w:w="2429" w:type="dxa"/>
          </w:tcPr>
          <w:p w14:paraId="51D2A72A" w14:textId="77777777" w:rsidR="008C20B5" w:rsidRPr="00EA5343" w:rsidRDefault="008C20B5" w:rsidP="008C2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bookmarkEnd w:id="1"/>
      <w:tr w:rsidR="008C20B5" w14:paraId="0068236D" w14:textId="77777777">
        <w:trPr>
          <w:trHeight w:val="360"/>
        </w:trPr>
        <w:tc>
          <w:tcPr>
            <w:tcW w:w="2516" w:type="dxa"/>
          </w:tcPr>
          <w:p w14:paraId="2F2D2CAE" w14:textId="77777777" w:rsidR="008C20B5" w:rsidRDefault="008C20B5" w:rsidP="008C2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/>
              <w:rPr>
                <w:color w:val="000000"/>
                <w:sz w:val="21"/>
                <w:szCs w:val="21"/>
              </w:rPr>
            </w:pPr>
          </w:p>
        </w:tc>
        <w:tc>
          <w:tcPr>
            <w:tcW w:w="4501" w:type="dxa"/>
          </w:tcPr>
          <w:p w14:paraId="7317E4B4" w14:textId="77777777" w:rsidR="008C20B5" w:rsidRDefault="008C20B5" w:rsidP="008C2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/>
              <w:rPr>
                <w:color w:val="000000"/>
                <w:sz w:val="21"/>
                <w:szCs w:val="21"/>
              </w:rPr>
            </w:pPr>
          </w:p>
        </w:tc>
        <w:tc>
          <w:tcPr>
            <w:tcW w:w="2429" w:type="dxa"/>
          </w:tcPr>
          <w:p w14:paraId="76ADB0E4" w14:textId="77777777" w:rsidR="008C20B5" w:rsidRPr="00EA5343" w:rsidRDefault="008C20B5" w:rsidP="008C2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</w:tbl>
    <w:p w14:paraId="3FD405CF" w14:textId="77777777" w:rsidR="006D21A6" w:rsidRDefault="006D21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3EFA21A" w14:textId="77777777" w:rsidR="006D21A6" w:rsidRDefault="006D21A6">
      <w:pPr>
        <w:pBdr>
          <w:top w:val="nil"/>
          <w:left w:val="nil"/>
          <w:bottom w:val="nil"/>
          <w:right w:val="nil"/>
          <w:between w:val="nil"/>
        </w:pBdr>
        <w:spacing w:before="151"/>
        <w:rPr>
          <w:b/>
          <w:color w:val="000000"/>
          <w:sz w:val="20"/>
          <w:szCs w:val="20"/>
        </w:rPr>
      </w:pPr>
    </w:p>
    <w:tbl>
      <w:tblPr>
        <w:tblStyle w:val="a3"/>
        <w:tblW w:w="944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4501"/>
        <w:gridCol w:w="2340"/>
      </w:tblGrid>
      <w:tr w:rsidR="006D21A6" w14:paraId="2C3A923B" w14:textId="77777777">
        <w:trPr>
          <w:trHeight w:val="599"/>
        </w:trPr>
        <w:tc>
          <w:tcPr>
            <w:tcW w:w="2605" w:type="dxa"/>
            <w:shd w:val="clear" w:color="auto" w:fill="006FC0"/>
          </w:tcPr>
          <w:p w14:paraId="5B2A995C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5" w:right="180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FFFFFF"/>
                <w:sz w:val="21"/>
                <w:szCs w:val="21"/>
                <w:u w:val="single"/>
              </w:rPr>
              <w:t>Liaisons from Other</w:t>
            </w:r>
            <w:r>
              <w:rPr>
                <w:b/>
                <w:color w:val="FFFFFF"/>
                <w:sz w:val="21"/>
                <w:szCs w:val="21"/>
              </w:rPr>
              <w:t xml:space="preserve"> </w:t>
            </w:r>
            <w:r>
              <w:rPr>
                <w:b/>
                <w:color w:val="FFFFFF"/>
                <w:sz w:val="21"/>
                <w:szCs w:val="21"/>
                <w:u w:val="single"/>
              </w:rPr>
              <w:t>Entities</w:t>
            </w:r>
          </w:p>
        </w:tc>
        <w:tc>
          <w:tcPr>
            <w:tcW w:w="4501" w:type="dxa"/>
            <w:shd w:val="clear" w:color="auto" w:fill="006FC0"/>
          </w:tcPr>
          <w:p w14:paraId="0C4A3711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FFFFFF"/>
                <w:sz w:val="21"/>
                <w:szCs w:val="21"/>
                <w:u w:val="single"/>
              </w:rPr>
              <w:t>Entity</w:t>
            </w:r>
          </w:p>
        </w:tc>
        <w:tc>
          <w:tcPr>
            <w:tcW w:w="2340" w:type="dxa"/>
            <w:shd w:val="clear" w:color="auto" w:fill="006FC0"/>
          </w:tcPr>
          <w:p w14:paraId="162F3615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FFFFFF"/>
                <w:sz w:val="21"/>
                <w:szCs w:val="21"/>
                <w:u w:val="single"/>
              </w:rPr>
              <w:t>Present(x)/Absent( )/</w:t>
            </w:r>
            <w:r>
              <w:rPr>
                <w:b/>
                <w:color w:val="FFFFFF"/>
                <w:sz w:val="21"/>
                <w:szCs w:val="21"/>
              </w:rPr>
              <w:t xml:space="preserve"> </w:t>
            </w:r>
            <w:r>
              <w:rPr>
                <w:b/>
                <w:color w:val="FFFFFF"/>
                <w:sz w:val="21"/>
                <w:szCs w:val="21"/>
                <w:u w:val="single"/>
              </w:rPr>
              <w:t>Alternate Present (*)</w:t>
            </w:r>
          </w:p>
        </w:tc>
      </w:tr>
      <w:tr w:rsidR="006D21A6" w:rsidRPr="00EA5343" w14:paraId="5170AC88" w14:textId="77777777">
        <w:trPr>
          <w:trHeight w:val="362"/>
        </w:trPr>
        <w:tc>
          <w:tcPr>
            <w:tcW w:w="2605" w:type="dxa"/>
          </w:tcPr>
          <w:p w14:paraId="288BD109" w14:textId="3EEA6ABA" w:rsidR="006D21A6" w:rsidRPr="00EA5343" w:rsidRDefault="0007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5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Brian Edmondson</w:t>
            </w:r>
          </w:p>
        </w:tc>
        <w:tc>
          <w:tcPr>
            <w:tcW w:w="4501" w:type="dxa"/>
          </w:tcPr>
          <w:p w14:paraId="16DF2056" w14:textId="610D48BD" w:rsidR="006D21A6" w:rsidRPr="00EA5343" w:rsidRDefault="0007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7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FNI</w:t>
            </w:r>
          </w:p>
        </w:tc>
        <w:tc>
          <w:tcPr>
            <w:tcW w:w="2340" w:type="dxa"/>
          </w:tcPr>
          <w:p w14:paraId="08E84376" w14:textId="1C2B7438" w:rsidR="006D21A6" w:rsidRPr="00EA5343" w:rsidRDefault="008C2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                     X</w:t>
            </w:r>
          </w:p>
        </w:tc>
      </w:tr>
      <w:tr w:rsidR="006D21A6" w:rsidRPr="00EA5343" w14:paraId="217E2B72" w14:textId="77777777">
        <w:trPr>
          <w:trHeight w:val="362"/>
        </w:trPr>
        <w:tc>
          <w:tcPr>
            <w:tcW w:w="2605" w:type="dxa"/>
          </w:tcPr>
          <w:p w14:paraId="6A97ACC1" w14:textId="77777777" w:rsidR="006D21A6" w:rsidRPr="00EA534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5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A534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Cory Stull </w:t>
            </w:r>
          </w:p>
        </w:tc>
        <w:tc>
          <w:tcPr>
            <w:tcW w:w="4501" w:type="dxa"/>
          </w:tcPr>
          <w:p w14:paraId="57CB4FAA" w14:textId="77777777" w:rsidR="006D21A6" w:rsidRPr="00EA534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7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A534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FNI</w:t>
            </w:r>
          </w:p>
        </w:tc>
        <w:tc>
          <w:tcPr>
            <w:tcW w:w="2340" w:type="dxa"/>
          </w:tcPr>
          <w:p w14:paraId="2DBC07A6" w14:textId="7ED016AB" w:rsidR="006D21A6" w:rsidRPr="00EA534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A534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                     </w:t>
            </w:r>
            <w:r w:rsidR="008C20B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X</w:t>
            </w:r>
          </w:p>
        </w:tc>
      </w:tr>
      <w:tr w:rsidR="006D21A6" w:rsidRPr="00EA5343" w14:paraId="13DC23BB" w14:textId="77777777">
        <w:trPr>
          <w:trHeight w:val="362"/>
        </w:trPr>
        <w:tc>
          <w:tcPr>
            <w:tcW w:w="2605" w:type="dxa"/>
          </w:tcPr>
          <w:p w14:paraId="00557A7A" w14:textId="77777777" w:rsidR="006D21A6" w:rsidRPr="00EA534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5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A534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Maggie Puckett</w:t>
            </w:r>
          </w:p>
        </w:tc>
        <w:tc>
          <w:tcPr>
            <w:tcW w:w="4501" w:type="dxa"/>
          </w:tcPr>
          <w:p w14:paraId="6A48476D" w14:textId="77777777" w:rsidR="006D21A6" w:rsidRPr="00EA534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7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A534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FNI</w:t>
            </w:r>
          </w:p>
        </w:tc>
        <w:tc>
          <w:tcPr>
            <w:tcW w:w="2340" w:type="dxa"/>
          </w:tcPr>
          <w:p w14:paraId="71E907C6" w14:textId="1C623676" w:rsidR="006D21A6" w:rsidRPr="00EA5343" w:rsidRDefault="00EA5343" w:rsidP="00EA5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center" w:pos="1165"/>
              </w:tabs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                     </w:t>
            </w:r>
            <w:r w:rsidR="008C20B5">
              <w:rPr>
                <w:rFonts w:asciiTheme="majorHAnsi" w:eastAsia="Times New Roman" w:hAnsiTheme="majorHAnsi" w:cstheme="majorHAnsi"/>
                <w:sz w:val="20"/>
                <w:szCs w:val="20"/>
              </w:rPr>
              <w:t>X</w:t>
            </w:r>
          </w:p>
        </w:tc>
      </w:tr>
      <w:tr w:rsidR="006D21A6" w:rsidRPr="00EA5343" w14:paraId="61D7DAA0" w14:textId="77777777">
        <w:trPr>
          <w:trHeight w:val="362"/>
        </w:trPr>
        <w:tc>
          <w:tcPr>
            <w:tcW w:w="2605" w:type="dxa"/>
          </w:tcPr>
          <w:p w14:paraId="7F536684" w14:textId="77777777" w:rsidR="006D21A6" w:rsidRPr="00EA5343" w:rsidRDefault="006D2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5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501" w:type="dxa"/>
          </w:tcPr>
          <w:p w14:paraId="3D90CEE3" w14:textId="77777777" w:rsidR="006D21A6" w:rsidRPr="00EA5343" w:rsidRDefault="006D2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7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75DBAE5" w14:textId="77777777" w:rsidR="006D21A6" w:rsidRPr="00EA5343" w:rsidRDefault="006D2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6D21A6" w:rsidRPr="00EA5343" w14:paraId="7448C963" w14:textId="77777777">
        <w:trPr>
          <w:trHeight w:val="362"/>
        </w:trPr>
        <w:tc>
          <w:tcPr>
            <w:tcW w:w="2605" w:type="dxa"/>
          </w:tcPr>
          <w:p w14:paraId="30EB1AA5" w14:textId="77777777" w:rsidR="006D21A6" w:rsidRPr="00EA5343" w:rsidRDefault="006D2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5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501" w:type="dxa"/>
          </w:tcPr>
          <w:p w14:paraId="466A02B5" w14:textId="77777777" w:rsidR="006D21A6" w:rsidRPr="00EA5343" w:rsidRDefault="006D2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7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BF6C0A1" w14:textId="77777777" w:rsidR="006D21A6" w:rsidRPr="00EA5343" w:rsidRDefault="006D2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2762C032" w14:textId="77777777" w:rsidR="006D21A6" w:rsidRPr="00EA5343" w:rsidRDefault="006D21A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127400EE" w14:textId="77777777" w:rsidR="006D21A6" w:rsidRPr="00EA5343" w:rsidRDefault="006D21A6">
      <w:pPr>
        <w:pBdr>
          <w:top w:val="nil"/>
          <w:left w:val="nil"/>
          <w:bottom w:val="nil"/>
          <w:right w:val="nil"/>
          <w:between w:val="nil"/>
        </w:pBdr>
        <w:spacing w:before="146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tbl>
      <w:tblPr>
        <w:tblStyle w:val="a4"/>
        <w:tblW w:w="944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4501"/>
        <w:gridCol w:w="2340"/>
      </w:tblGrid>
      <w:tr w:rsidR="006D21A6" w14:paraId="05E130DE" w14:textId="77777777">
        <w:trPr>
          <w:trHeight w:val="599"/>
        </w:trPr>
        <w:tc>
          <w:tcPr>
            <w:tcW w:w="2605" w:type="dxa"/>
            <w:shd w:val="clear" w:color="auto" w:fill="006FC0"/>
          </w:tcPr>
          <w:p w14:paraId="075457DF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5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FFFFFF"/>
                <w:sz w:val="21"/>
                <w:szCs w:val="21"/>
                <w:u w:val="single"/>
              </w:rPr>
              <w:t>Project Sponsor</w:t>
            </w:r>
          </w:p>
        </w:tc>
        <w:tc>
          <w:tcPr>
            <w:tcW w:w="4501" w:type="dxa"/>
            <w:shd w:val="clear" w:color="auto" w:fill="006FC0"/>
          </w:tcPr>
          <w:p w14:paraId="49BBBC56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FFFFFF"/>
                <w:sz w:val="21"/>
                <w:szCs w:val="21"/>
                <w:u w:val="single"/>
              </w:rPr>
              <w:t>Entity</w:t>
            </w:r>
          </w:p>
        </w:tc>
        <w:tc>
          <w:tcPr>
            <w:tcW w:w="2340" w:type="dxa"/>
            <w:shd w:val="clear" w:color="auto" w:fill="006FC0"/>
          </w:tcPr>
          <w:p w14:paraId="4234FD2B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FFFFFF"/>
                <w:sz w:val="21"/>
                <w:szCs w:val="21"/>
                <w:u w:val="single"/>
              </w:rPr>
              <w:t>Present(x)/Absent( )/</w:t>
            </w:r>
            <w:r>
              <w:rPr>
                <w:b/>
                <w:color w:val="FFFFFF"/>
                <w:sz w:val="21"/>
                <w:szCs w:val="21"/>
              </w:rPr>
              <w:t xml:space="preserve"> </w:t>
            </w:r>
            <w:r>
              <w:rPr>
                <w:b/>
                <w:color w:val="FFFFFF"/>
                <w:sz w:val="21"/>
                <w:szCs w:val="21"/>
                <w:u w:val="single"/>
              </w:rPr>
              <w:t>Alternate Present (*)</w:t>
            </w:r>
          </w:p>
        </w:tc>
      </w:tr>
      <w:tr w:rsidR="006D21A6" w14:paraId="24E33B53" w14:textId="77777777">
        <w:trPr>
          <w:trHeight w:val="333"/>
        </w:trPr>
        <w:tc>
          <w:tcPr>
            <w:tcW w:w="2605" w:type="dxa"/>
          </w:tcPr>
          <w:p w14:paraId="2B1C6AC0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Lea Sanford</w:t>
            </w:r>
          </w:p>
        </w:tc>
        <w:tc>
          <w:tcPr>
            <w:tcW w:w="4501" w:type="dxa"/>
          </w:tcPr>
          <w:p w14:paraId="7C3800C4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Office of the County Engineer</w:t>
            </w:r>
          </w:p>
        </w:tc>
        <w:tc>
          <w:tcPr>
            <w:tcW w:w="2340" w:type="dxa"/>
          </w:tcPr>
          <w:p w14:paraId="0B82682D" w14:textId="00321527" w:rsidR="006D21A6" w:rsidRDefault="008C2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</w:t>
            </w:r>
          </w:p>
        </w:tc>
      </w:tr>
      <w:tr w:rsidR="006D21A6" w14:paraId="1A8B3C58" w14:textId="77777777">
        <w:trPr>
          <w:trHeight w:val="328"/>
        </w:trPr>
        <w:tc>
          <w:tcPr>
            <w:tcW w:w="2605" w:type="dxa"/>
          </w:tcPr>
          <w:p w14:paraId="3C67A2BD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Mike Garcia</w:t>
            </w:r>
          </w:p>
        </w:tc>
        <w:tc>
          <w:tcPr>
            <w:tcW w:w="4501" w:type="dxa"/>
          </w:tcPr>
          <w:p w14:paraId="6EDB005A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Office of the County Engineer</w:t>
            </w:r>
          </w:p>
        </w:tc>
        <w:tc>
          <w:tcPr>
            <w:tcW w:w="2340" w:type="dxa"/>
          </w:tcPr>
          <w:p w14:paraId="62A978C6" w14:textId="53E9CDDB" w:rsidR="006D21A6" w:rsidRDefault="006D2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D21A6" w14:paraId="68591E14" w14:textId="77777777">
        <w:trPr>
          <w:trHeight w:val="328"/>
        </w:trPr>
        <w:tc>
          <w:tcPr>
            <w:tcW w:w="2605" w:type="dxa"/>
          </w:tcPr>
          <w:p w14:paraId="6A96AB79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Jonathan Spellman</w:t>
            </w:r>
          </w:p>
        </w:tc>
        <w:tc>
          <w:tcPr>
            <w:tcW w:w="4501" w:type="dxa"/>
          </w:tcPr>
          <w:p w14:paraId="313D20F1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Office of the County Engineer</w:t>
            </w:r>
          </w:p>
        </w:tc>
        <w:tc>
          <w:tcPr>
            <w:tcW w:w="2340" w:type="dxa"/>
          </w:tcPr>
          <w:p w14:paraId="11258B2E" w14:textId="4B8B1F74" w:rsidR="006D21A6" w:rsidRDefault="006D2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D21A6" w14:paraId="0931F2D6" w14:textId="77777777">
        <w:trPr>
          <w:trHeight w:val="333"/>
        </w:trPr>
        <w:tc>
          <w:tcPr>
            <w:tcW w:w="2605" w:type="dxa"/>
          </w:tcPr>
          <w:p w14:paraId="3DE3D236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Timothy Williams</w:t>
            </w:r>
          </w:p>
        </w:tc>
        <w:tc>
          <w:tcPr>
            <w:tcW w:w="4501" w:type="dxa"/>
          </w:tcPr>
          <w:p w14:paraId="68043F80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Office of the County Engineer</w:t>
            </w:r>
          </w:p>
        </w:tc>
        <w:tc>
          <w:tcPr>
            <w:tcW w:w="2340" w:type="dxa"/>
          </w:tcPr>
          <w:p w14:paraId="06050232" w14:textId="33427743" w:rsidR="006D21A6" w:rsidRDefault="006D2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D21A6" w14:paraId="5AB56F03" w14:textId="77777777">
        <w:trPr>
          <w:trHeight w:val="333"/>
        </w:trPr>
        <w:tc>
          <w:tcPr>
            <w:tcW w:w="2605" w:type="dxa"/>
          </w:tcPr>
          <w:p w14:paraId="5C3DB7D5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Binul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Boben</w:t>
            </w:r>
            <w:proofErr w:type="spellEnd"/>
          </w:p>
        </w:tc>
        <w:tc>
          <w:tcPr>
            <w:tcW w:w="4501" w:type="dxa"/>
          </w:tcPr>
          <w:p w14:paraId="46C25A25" w14:textId="77777777" w:rsidR="006D21A6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Office of the County Engineer</w:t>
            </w:r>
          </w:p>
        </w:tc>
        <w:tc>
          <w:tcPr>
            <w:tcW w:w="2340" w:type="dxa"/>
          </w:tcPr>
          <w:p w14:paraId="29090945" w14:textId="17E6222E" w:rsidR="006D21A6" w:rsidRDefault="006D2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"/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 w14:paraId="7D70A2D9" w14:textId="77777777" w:rsidR="006D21A6" w:rsidRDefault="006D21A6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b/>
          <w:color w:val="000000"/>
          <w:sz w:val="21"/>
          <w:szCs w:val="21"/>
        </w:rPr>
      </w:pPr>
    </w:p>
    <w:p w14:paraId="65245A16" w14:textId="77777777" w:rsidR="006D21A6" w:rsidRDefault="00B70FDE">
      <w:pPr>
        <w:ind w:left="106"/>
        <w:rPr>
          <w:b/>
          <w:sz w:val="21"/>
          <w:szCs w:val="21"/>
        </w:rPr>
      </w:pPr>
      <w:r>
        <w:rPr>
          <w:b/>
          <w:sz w:val="21"/>
          <w:szCs w:val="21"/>
          <w:u w:val="single"/>
        </w:rPr>
        <w:t>Quorum:</w:t>
      </w:r>
      <w:r>
        <w:rPr>
          <w:b/>
          <w:sz w:val="21"/>
          <w:szCs w:val="21"/>
        </w:rPr>
        <w:t xml:space="preserve"> </w:t>
      </w:r>
    </w:p>
    <w:p w14:paraId="3EA0F68D" w14:textId="4D023A69" w:rsidR="006D21A6" w:rsidRDefault="00B70FDE">
      <w:pPr>
        <w:spacing w:before="20"/>
        <w:ind w:left="106" w:right="963"/>
        <w:rPr>
          <w:sz w:val="21"/>
          <w:szCs w:val="21"/>
        </w:rPr>
      </w:pPr>
      <w:r>
        <w:rPr>
          <w:sz w:val="21"/>
          <w:szCs w:val="21"/>
        </w:rPr>
        <w:t>Number of voting members or alternates that were present: (1</w:t>
      </w:r>
      <w:r w:rsidR="00965880">
        <w:rPr>
          <w:sz w:val="21"/>
          <w:szCs w:val="21"/>
        </w:rPr>
        <w:t>2</w:t>
      </w:r>
      <w:r>
        <w:rPr>
          <w:sz w:val="21"/>
          <w:szCs w:val="21"/>
        </w:rPr>
        <w:t>) total, (</w:t>
      </w:r>
      <w:r w:rsidR="00965880">
        <w:rPr>
          <w:sz w:val="21"/>
          <w:szCs w:val="21"/>
        </w:rPr>
        <w:t>12</w:t>
      </w:r>
      <w:r>
        <w:rPr>
          <w:sz w:val="21"/>
          <w:szCs w:val="21"/>
        </w:rPr>
        <w:t>) at time of quorum Number required for quorum per current voting membership of 1</w:t>
      </w:r>
      <w:r w:rsidR="00965880">
        <w:rPr>
          <w:sz w:val="21"/>
          <w:szCs w:val="21"/>
        </w:rPr>
        <w:t>5</w:t>
      </w:r>
      <w:r>
        <w:rPr>
          <w:sz w:val="21"/>
          <w:szCs w:val="21"/>
        </w:rPr>
        <w:t>:</w:t>
      </w:r>
      <w:r w:rsidR="00965880">
        <w:rPr>
          <w:sz w:val="21"/>
          <w:szCs w:val="21"/>
        </w:rPr>
        <w:t>12</w:t>
      </w:r>
    </w:p>
    <w:p w14:paraId="401F6307" w14:textId="77777777" w:rsidR="006D21A6" w:rsidRDefault="006D21A6">
      <w:pPr>
        <w:pBdr>
          <w:top w:val="nil"/>
          <w:left w:val="nil"/>
          <w:bottom w:val="nil"/>
          <w:right w:val="nil"/>
          <w:between w:val="nil"/>
        </w:pBdr>
        <w:spacing w:before="56"/>
        <w:rPr>
          <w:color w:val="000000"/>
          <w:sz w:val="21"/>
          <w:szCs w:val="21"/>
        </w:rPr>
      </w:pPr>
    </w:p>
    <w:p w14:paraId="0F26DB4A" w14:textId="5C969EF2" w:rsidR="006D21A6" w:rsidRPr="00EF778B" w:rsidRDefault="00B70FDE">
      <w:pPr>
        <w:ind w:left="106"/>
        <w:rPr>
          <w:bCs/>
          <w:color w:val="000000"/>
          <w:sz w:val="20"/>
          <w:szCs w:val="20"/>
        </w:rPr>
      </w:pPr>
      <w:r w:rsidRPr="00E26BDD">
        <w:rPr>
          <w:b/>
          <w:sz w:val="21"/>
          <w:szCs w:val="21"/>
          <w:u w:val="single"/>
        </w:rPr>
        <w:t>Attendees**:</w:t>
      </w:r>
      <w:r w:rsidRPr="00E26BDD">
        <w:rPr>
          <w:b/>
          <w:sz w:val="21"/>
          <w:szCs w:val="21"/>
        </w:rPr>
        <w:t xml:space="preserve"> </w:t>
      </w:r>
      <w:r w:rsidRPr="00E26BDD">
        <w:rPr>
          <w:b/>
        </w:rPr>
        <w:t>Remote:</w:t>
      </w:r>
      <w:r w:rsidR="00965880">
        <w:rPr>
          <w:b/>
        </w:rPr>
        <w:t xml:space="preserve"> </w:t>
      </w:r>
      <w:r w:rsidR="00EF778B">
        <w:rPr>
          <w:bCs/>
        </w:rPr>
        <w:t>Michelle Tracy (SJRA)</w:t>
      </w:r>
    </w:p>
    <w:p w14:paraId="60B74DE5" w14:textId="19D178BE" w:rsidR="00F81538" w:rsidRDefault="00B70FDE" w:rsidP="00074A91">
      <w:pPr>
        <w:ind w:left="214"/>
        <w:rPr>
          <w:i/>
        </w:rPr>
      </w:pPr>
      <w:commentRangeStart w:id="2"/>
      <w:r>
        <w:rPr>
          <w:i/>
        </w:rPr>
        <w:t xml:space="preserve">**Meeting attendee names were gathered from the </w:t>
      </w:r>
      <w:proofErr w:type="spellStart"/>
      <w:r>
        <w:rPr>
          <w:i/>
        </w:rPr>
        <w:t>WebEx</w:t>
      </w:r>
      <w:proofErr w:type="spellEnd"/>
      <w:r>
        <w:rPr>
          <w:i/>
        </w:rPr>
        <w:t xml:space="preserve"> meeting platform.</w:t>
      </w:r>
      <w:commentRangeEnd w:id="2"/>
      <w:r w:rsidR="00965171">
        <w:rPr>
          <w:rStyle w:val="CommentReference"/>
        </w:rPr>
        <w:commentReference w:id="2"/>
      </w:r>
    </w:p>
    <w:p w14:paraId="39A77438" w14:textId="77777777" w:rsidR="00965880" w:rsidRDefault="00965880" w:rsidP="00074A91">
      <w:pPr>
        <w:ind w:left="214"/>
        <w:rPr>
          <w:i/>
        </w:rPr>
      </w:pPr>
    </w:p>
    <w:p w14:paraId="3A7C6E6A" w14:textId="77777777" w:rsidR="00965880" w:rsidRPr="00CC37A3" w:rsidRDefault="00965880" w:rsidP="00965880">
      <w:pPr>
        <w:spacing w:before="240" w:after="24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 xml:space="preserve">AGENDA ITEM 1: </w:t>
      </w:r>
      <w:commentRangeStart w:id="3"/>
      <w:r w:rsidRPr="00CC37A3">
        <w:rPr>
          <w:rFonts w:asciiTheme="majorHAnsi" w:hAnsiTheme="majorHAnsi" w:cstheme="majorHAnsi"/>
          <w:b/>
          <w:sz w:val="24"/>
          <w:szCs w:val="24"/>
        </w:rPr>
        <w:t>Call to Order</w:t>
      </w:r>
      <w:commentRangeEnd w:id="3"/>
      <w:r w:rsidR="00134CFC">
        <w:rPr>
          <w:rStyle w:val="CommentReference"/>
        </w:rPr>
        <w:commentReference w:id="3"/>
      </w:r>
    </w:p>
    <w:p w14:paraId="52A499EB" w14:textId="77777777" w:rsidR="00965880" w:rsidRPr="00CC37A3" w:rsidRDefault="00965880" w:rsidP="00965880">
      <w:pPr>
        <w:numPr>
          <w:ilvl w:val="0"/>
          <w:numId w:val="17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>Discussion/Action Items:</w:t>
      </w:r>
    </w:p>
    <w:p w14:paraId="0FB1BC2B" w14:textId="0567EDC5" w:rsidR="00965880" w:rsidRDefault="00965880" w:rsidP="00965880">
      <w:pPr>
        <w:numPr>
          <w:ilvl w:val="1"/>
          <w:numId w:val="17"/>
        </w:numPr>
        <w:spacing w:after="240"/>
        <w:rPr>
          <w:rFonts w:asciiTheme="majorHAnsi" w:hAnsiTheme="majorHAnsi" w:cstheme="majorHAnsi"/>
          <w:sz w:val="24"/>
          <w:szCs w:val="24"/>
        </w:rPr>
      </w:pPr>
      <w:r w:rsidRPr="00CC37A3">
        <w:rPr>
          <w:rFonts w:asciiTheme="majorHAnsi" w:hAnsiTheme="majorHAnsi" w:cstheme="majorHAnsi"/>
          <w:sz w:val="24"/>
          <w:szCs w:val="24"/>
        </w:rPr>
        <w:t>The meeting was called to order at 9:0</w:t>
      </w:r>
      <w:r w:rsidR="00BF663E">
        <w:rPr>
          <w:rFonts w:asciiTheme="majorHAnsi" w:hAnsiTheme="majorHAnsi" w:cstheme="majorHAnsi"/>
          <w:sz w:val="24"/>
          <w:szCs w:val="24"/>
        </w:rPr>
        <w:t>0</w:t>
      </w:r>
      <w:r w:rsidRPr="00CC37A3">
        <w:rPr>
          <w:rFonts w:asciiTheme="majorHAnsi" w:hAnsiTheme="majorHAnsi" w:cstheme="majorHAnsi"/>
          <w:sz w:val="24"/>
          <w:szCs w:val="24"/>
        </w:rPr>
        <w:t xml:space="preserve"> AM.</w:t>
      </w:r>
    </w:p>
    <w:p w14:paraId="43E2EA0A" w14:textId="7B3D59B4" w:rsidR="007A0FCA" w:rsidRPr="00CC37A3" w:rsidRDefault="006A6F42" w:rsidP="007A0FCA">
      <w:pPr>
        <w:spacing w:after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</w:rPr>
        <w:pict w14:anchorId="733960A4">
          <v:rect id="_x0000_i1025" style="width:0;height:1.5pt" o:hralign="center" o:hrstd="t" o:hr="t" fillcolor="#a0a0a0" stroked="f"/>
        </w:pict>
      </w:r>
    </w:p>
    <w:p w14:paraId="308C7166" w14:textId="77777777" w:rsidR="00965880" w:rsidRPr="00CC37A3" w:rsidRDefault="00965880" w:rsidP="00965880">
      <w:pPr>
        <w:spacing w:before="240" w:after="24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lastRenderedPageBreak/>
        <w:t>AGENDA ITEM 2: Welcome and Roll Call</w:t>
      </w:r>
    </w:p>
    <w:p w14:paraId="16E71D3D" w14:textId="77777777" w:rsidR="00965880" w:rsidRPr="00CC37A3" w:rsidRDefault="00965880" w:rsidP="00965880">
      <w:pPr>
        <w:numPr>
          <w:ilvl w:val="0"/>
          <w:numId w:val="20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>Discussion/Action Items:</w:t>
      </w:r>
    </w:p>
    <w:p w14:paraId="3B597611" w14:textId="77777777" w:rsidR="00965880" w:rsidRPr="00CC37A3" w:rsidRDefault="00965880" w:rsidP="00965880">
      <w:pPr>
        <w:numPr>
          <w:ilvl w:val="1"/>
          <w:numId w:val="20"/>
        </w:numPr>
        <w:rPr>
          <w:rFonts w:asciiTheme="majorHAnsi" w:hAnsiTheme="majorHAnsi" w:cstheme="majorHAnsi"/>
          <w:sz w:val="24"/>
          <w:szCs w:val="24"/>
        </w:rPr>
      </w:pPr>
      <w:r w:rsidRPr="00CC37A3">
        <w:rPr>
          <w:rFonts w:asciiTheme="majorHAnsi" w:hAnsiTheme="majorHAnsi" w:cstheme="majorHAnsi"/>
          <w:sz w:val="24"/>
          <w:szCs w:val="24"/>
        </w:rPr>
        <w:t>Roll call was conducted (see attendee list).</w:t>
      </w:r>
    </w:p>
    <w:p w14:paraId="721339E6" w14:textId="77777777" w:rsidR="00965880" w:rsidRDefault="00965880" w:rsidP="00965880">
      <w:pPr>
        <w:numPr>
          <w:ilvl w:val="1"/>
          <w:numId w:val="20"/>
        </w:numPr>
        <w:rPr>
          <w:rFonts w:asciiTheme="majorHAnsi" w:hAnsiTheme="majorHAnsi" w:cstheme="majorHAnsi"/>
          <w:sz w:val="24"/>
          <w:szCs w:val="24"/>
        </w:rPr>
      </w:pPr>
      <w:r w:rsidRPr="00CC37A3">
        <w:rPr>
          <w:rFonts w:asciiTheme="majorHAnsi" w:hAnsiTheme="majorHAnsi" w:cstheme="majorHAnsi"/>
          <w:sz w:val="24"/>
          <w:szCs w:val="24"/>
        </w:rPr>
        <w:t>A quorum was established.</w:t>
      </w:r>
    </w:p>
    <w:p w14:paraId="0066EA33" w14:textId="58BD2247" w:rsidR="007A0FCA" w:rsidRDefault="006A6F42" w:rsidP="00965880">
      <w:pPr>
        <w:spacing w:before="240" w:after="240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</w:rPr>
        <w:pict w14:anchorId="07335E81">
          <v:rect id="_x0000_i1026" style="width:0;height:1.5pt" o:hralign="center" o:hrstd="t" o:hr="t" fillcolor="#a0a0a0" stroked="f"/>
        </w:pict>
      </w:r>
    </w:p>
    <w:p w14:paraId="1FC1442E" w14:textId="2BAF5544" w:rsidR="00965880" w:rsidRPr="00CC37A3" w:rsidRDefault="00965880" w:rsidP="00965880">
      <w:pPr>
        <w:spacing w:before="240" w:after="24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>AGENDA ITEM 3: Public Comments on Agenda Items</w:t>
      </w:r>
    </w:p>
    <w:p w14:paraId="5461490A" w14:textId="77777777" w:rsidR="00965880" w:rsidRPr="00CC37A3" w:rsidRDefault="00965880" w:rsidP="00965880">
      <w:pPr>
        <w:numPr>
          <w:ilvl w:val="0"/>
          <w:numId w:val="25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>Discussion/Action Items:</w:t>
      </w:r>
    </w:p>
    <w:p w14:paraId="333BE48B" w14:textId="77777777" w:rsidR="00965880" w:rsidRPr="00CC37A3" w:rsidRDefault="00965880" w:rsidP="00965880">
      <w:pPr>
        <w:numPr>
          <w:ilvl w:val="1"/>
          <w:numId w:val="25"/>
        </w:numPr>
        <w:spacing w:after="240"/>
        <w:rPr>
          <w:rFonts w:asciiTheme="majorHAnsi" w:hAnsiTheme="majorHAnsi" w:cstheme="majorHAnsi"/>
          <w:sz w:val="24"/>
          <w:szCs w:val="24"/>
        </w:rPr>
      </w:pPr>
      <w:r w:rsidRPr="00CC37A3">
        <w:rPr>
          <w:rFonts w:asciiTheme="majorHAnsi" w:hAnsiTheme="majorHAnsi" w:cstheme="majorHAnsi"/>
          <w:sz w:val="24"/>
          <w:szCs w:val="24"/>
        </w:rPr>
        <w:t>No public comments were submitted.</w:t>
      </w:r>
    </w:p>
    <w:p w14:paraId="5F0E4673" w14:textId="536366F0" w:rsidR="007A0FCA" w:rsidRDefault="006A6F42" w:rsidP="00965880">
      <w:pPr>
        <w:spacing w:before="240" w:after="240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</w:rPr>
        <w:pict w14:anchorId="41B18C62">
          <v:rect id="_x0000_i1027" style="width:0;height:1.5pt" o:hralign="center" o:hrstd="t" o:hr="t" fillcolor="#a0a0a0" stroked="f"/>
        </w:pict>
      </w:r>
    </w:p>
    <w:p w14:paraId="139AA7DA" w14:textId="64425045" w:rsidR="00965880" w:rsidRDefault="00965880" w:rsidP="00965880">
      <w:pPr>
        <w:spacing w:before="240" w:after="24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>AGENDA ITEM 4:</w:t>
      </w:r>
      <w:r>
        <w:rPr>
          <w:rFonts w:asciiTheme="majorHAnsi" w:hAnsiTheme="majorHAnsi" w:cstheme="majorHAnsi"/>
          <w:b/>
          <w:sz w:val="24"/>
          <w:szCs w:val="24"/>
        </w:rPr>
        <w:t xml:space="preserve"> Texas Water Development Board Update</w:t>
      </w:r>
    </w:p>
    <w:p w14:paraId="2FCFF95D" w14:textId="77777777" w:rsidR="00965880" w:rsidRPr="00CC37A3" w:rsidRDefault="00965880" w:rsidP="00965880">
      <w:pPr>
        <w:numPr>
          <w:ilvl w:val="0"/>
          <w:numId w:val="25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>Discussion/Action Items:</w:t>
      </w:r>
    </w:p>
    <w:p w14:paraId="589E2380" w14:textId="43491326" w:rsidR="00965880" w:rsidRDefault="00965880" w:rsidP="00965880">
      <w:pPr>
        <w:numPr>
          <w:ilvl w:val="1"/>
          <w:numId w:val="25"/>
        </w:numPr>
        <w:spacing w:after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TWDB Hosted a</w:t>
      </w:r>
      <w:r w:rsidR="00CB45D3">
        <w:rPr>
          <w:rFonts w:asciiTheme="majorHAnsi" w:hAnsiTheme="majorHAnsi" w:cstheme="majorHAnsi"/>
          <w:sz w:val="24"/>
          <w:szCs w:val="24"/>
        </w:rPr>
        <w:t xml:space="preserve"> webinar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CB45D3">
        <w:rPr>
          <w:rFonts w:asciiTheme="majorHAnsi" w:hAnsiTheme="majorHAnsi" w:cstheme="majorHAnsi"/>
          <w:sz w:val="24"/>
          <w:szCs w:val="24"/>
        </w:rPr>
        <w:t xml:space="preserve">conference </w:t>
      </w:r>
      <w:r>
        <w:rPr>
          <w:rFonts w:asciiTheme="majorHAnsi" w:hAnsiTheme="majorHAnsi" w:cstheme="majorHAnsi"/>
          <w:sz w:val="24"/>
          <w:szCs w:val="24"/>
        </w:rPr>
        <w:t>call on Jan. 31</w:t>
      </w:r>
      <w:r w:rsidRPr="00965880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 w:rsidR="00CB45D3">
        <w:rPr>
          <w:rFonts w:asciiTheme="majorHAnsi" w:hAnsiTheme="majorHAnsi" w:cstheme="majorHAnsi"/>
          <w:sz w:val="24"/>
          <w:szCs w:val="24"/>
        </w:rPr>
        <w:t>, 2025</w:t>
      </w:r>
    </w:p>
    <w:p w14:paraId="7EE871E8" w14:textId="39CBFBA1" w:rsidR="00965880" w:rsidRDefault="00CB45D3" w:rsidP="00965880">
      <w:pPr>
        <w:numPr>
          <w:ilvl w:val="2"/>
          <w:numId w:val="25"/>
        </w:numPr>
        <w:spacing w:after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Potential Schedule Changes</w:t>
      </w:r>
    </w:p>
    <w:p w14:paraId="2083FC0D" w14:textId="02307B33" w:rsidR="00CB45D3" w:rsidRDefault="00CB45D3" w:rsidP="00965880">
      <w:pPr>
        <w:numPr>
          <w:ilvl w:val="2"/>
          <w:numId w:val="25"/>
        </w:numPr>
        <w:spacing w:after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Data Updates</w:t>
      </w:r>
    </w:p>
    <w:p w14:paraId="32241850" w14:textId="482B20B1" w:rsidR="00CB45D3" w:rsidRDefault="00CB45D3" w:rsidP="00965880">
      <w:pPr>
        <w:numPr>
          <w:ilvl w:val="2"/>
          <w:numId w:val="25"/>
        </w:numPr>
        <w:spacing w:after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Changes to Guidance documents C and E</w:t>
      </w:r>
    </w:p>
    <w:p w14:paraId="25471CFD" w14:textId="195C9B49" w:rsidR="00CB45D3" w:rsidRDefault="00CB45D3" w:rsidP="00CB45D3">
      <w:pPr>
        <w:numPr>
          <w:ilvl w:val="1"/>
          <w:numId w:val="25"/>
        </w:numPr>
        <w:spacing w:after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TWDB Sent a newsletter Feb. 21st</w:t>
      </w:r>
      <w:commentRangeStart w:id="4"/>
      <w:commentRangeEnd w:id="4"/>
      <w:r w:rsidR="00965171">
        <w:rPr>
          <w:rStyle w:val="CommentReference"/>
        </w:rPr>
        <w:commentReference w:id="4"/>
      </w:r>
      <w:r>
        <w:rPr>
          <w:rFonts w:asciiTheme="majorHAnsi" w:hAnsiTheme="majorHAnsi" w:cstheme="majorHAnsi"/>
          <w:sz w:val="24"/>
          <w:szCs w:val="24"/>
        </w:rPr>
        <w:t>, 2025</w:t>
      </w:r>
    </w:p>
    <w:p w14:paraId="1CA25042" w14:textId="0B88883F" w:rsidR="00CB45D3" w:rsidRDefault="00CB45D3" w:rsidP="00CB45D3">
      <w:pPr>
        <w:numPr>
          <w:ilvl w:val="2"/>
          <w:numId w:val="25"/>
        </w:numPr>
        <w:spacing w:after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Flood planning staff updates</w:t>
      </w:r>
    </w:p>
    <w:p w14:paraId="3EFF09C4" w14:textId="7A0C5BBB" w:rsidR="00CB45D3" w:rsidRDefault="00CB45D3" w:rsidP="00CB45D3">
      <w:pPr>
        <w:numPr>
          <w:ilvl w:val="2"/>
          <w:numId w:val="25"/>
        </w:numPr>
        <w:spacing w:after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BLE information </w:t>
      </w:r>
    </w:p>
    <w:p w14:paraId="295B5EF2" w14:textId="77777777" w:rsidR="00EF778B" w:rsidRDefault="00CB45D3" w:rsidP="00CB45D3">
      <w:pPr>
        <w:numPr>
          <w:ilvl w:val="1"/>
          <w:numId w:val="25"/>
        </w:numPr>
        <w:spacing w:after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Feb 28</w:t>
      </w:r>
      <w:r w:rsidRPr="00CB45D3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 TWDB sent an email discussing the building dataset and infrastructure assessment tool kit</w:t>
      </w:r>
    </w:p>
    <w:p w14:paraId="4A86E0BA" w14:textId="5B38B3ED" w:rsidR="00F47589" w:rsidRPr="00EF778B" w:rsidRDefault="00F47589" w:rsidP="00CB45D3">
      <w:pPr>
        <w:numPr>
          <w:ilvl w:val="1"/>
          <w:numId w:val="25"/>
        </w:numPr>
        <w:spacing w:after="240"/>
        <w:rPr>
          <w:rFonts w:asciiTheme="majorHAnsi" w:hAnsiTheme="majorHAnsi" w:cstheme="majorHAnsi"/>
          <w:sz w:val="24"/>
          <w:szCs w:val="24"/>
        </w:rPr>
      </w:pPr>
      <w:commentRangeStart w:id="5"/>
      <w:r w:rsidRPr="00EF778B">
        <w:rPr>
          <w:rFonts w:asciiTheme="majorHAnsi" w:hAnsiTheme="majorHAnsi" w:cstheme="majorHAnsi"/>
          <w:sz w:val="24"/>
          <w:szCs w:val="24"/>
        </w:rPr>
        <w:t>TWDB will provide details on the notification process to entities selected to receive project funding.</w:t>
      </w:r>
      <w:commentRangeEnd w:id="5"/>
      <w:r w:rsidR="00965171">
        <w:rPr>
          <w:rStyle w:val="CommentReference"/>
        </w:rPr>
        <w:commentReference w:id="5"/>
      </w:r>
    </w:p>
    <w:p w14:paraId="7D9C5AE5" w14:textId="3752F6BF" w:rsidR="007A0FCA" w:rsidRDefault="006A6F42" w:rsidP="00CB45D3">
      <w:pPr>
        <w:spacing w:after="24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</w:rPr>
        <w:pict w14:anchorId="72580F61">
          <v:rect id="_x0000_i1028" style="width:0;height:1.5pt" o:hralign="center" o:hrstd="t" o:hr="t" fillcolor="#a0a0a0" stroked="f"/>
        </w:pict>
      </w:r>
    </w:p>
    <w:p w14:paraId="1BBB6F28" w14:textId="7401A177" w:rsidR="00965880" w:rsidRPr="00CB45D3" w:rsidRDefault="00CB45D3" w:rsidP="00CB45D3">
      <w:pPr>
        <w:spacing w:after="240"/>
        <w:rPr>
          <w:rFonts w:asciiTheme="majorHAnsi" w:hAnsiTheme="majorHAnsi" w:cstheme="majorHAnsi"/>
          <w:sz w:val="24"/>
          <w:szCs w:val="24"/>
        </w:rPr>
      </w:pPr>
      <w:r w:rsidRPr="00CB45D3">
        <w:rPr>
          <w:rFonts w:asciiTheme="majorHAnsi" w:hAnsiTheme="majorHAnsi" w:cstheme="majorHAnsi"/>
          <w:b/>
          <w:sz w:val="24"/>
          <w:szCs w:val="24"/>
        </w:rPr>
        <w:t xml:space="preserve">AGENDA ITEM 5: </w:t>
      </w:r>
      <w:r w:rsidR="00965880" w:rsidRPr="00CB45D3">
        <w:rPr>
          <w:rFonts w:asciiTheme="majorHAnsi" w:hAnsiTheme="majorHAnsi" w:cstheme="majorHAnsi"/>
          <w:b/>
          <w:sz w:val="24"/>
          <w:szCs w:val="24"/>
        </w:rPr>
        <w:t xml:space="preserve"> Approval of Meeting Minutes</w:t>
      </w:r>
    </w:p>
    <w:p w14:paraId="3CCBB57F" w14:textId="2389C679" w:rsidR="00F47589" w:rsidRPr="00F47589" w:rsidRDefault="00965880" w:rsidP="00F47589">
      <w:pPr>
        <w:numPr>
          <w:ilvl w:val="0"/>
          <w:numId w:val="19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>Discussion/Action Items:</w:t>
      </w:r>
    </w:p>
    <w:p w14:paraId="5C4F0789" w14:textId="1252E49C" w:rsidR="00F47589" w:rsidRDefault="00F47589" w:rsidP="00F47589">
      <w:pPr>
        <w:numPr>
          <w:ilvl w:val="1"/>
          <w:numId w:val="19"/>
        </w:numPr>
        <w:spacing w:after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Meeting </w:t>
      </w:r>
      <w:commentRangeStart w:id="6"/>
      <w:r>
        <w:rPr>
          <w:rFonts w:asciiTheme="majorHAnsi" w:hAnsiTheme="majorHAnsi" w:cstheme="majorHAnsi"/>
          <w:sz w:val="24"/>
          <w:szCs w:val="24"/>
        </w:rPr>
        <w:t>Min</w:t>
      </w:r>
      <w:r w:rsidR="00EF778B">
        <w:rPr>
          <w:rFonts w:asciiTheme="majorHAnsi" w:hAnsiTheme="majorHAnsi" w:cstheme="majorHAnsi"/>
          <w:sz w:val="24"/>
          <w:szCs w:val="24"/>
        </w:rPr>
        <w:t>utes</w:t>
      </w:r>
      <w:commentRangeEnd w:id="6"/>
      <w:r w:rsidR="00965171">
        <w:rPr>
          <w:rStyle w:val="CommentReference"/>
        </w:rPr>
        <w:commentReference w:id="6"/>
      </w:r>
      <w:r w:rsidR="00EF778B">
        <w:rPr>
          <w:rFonts w:asciiTheme="majorHAnsi" w:hAnsiTheme="majorHAnsi" w:cstheme="majorHAnsi"/>
          <w:sz w:val="24"/>
          <w:szCs w:val="24"/>
        </w:rPr>
        <w:t xml:space="preserve"> were</w:t>
      </w:r>
      <w:r>
        <w:rPr>
          <w:rFonts w:asciiTheme="majorHAnsi" w:hAnsiTheme="majorHAnsi" w:cstheme="majorHAnsi"/>
          <w:sz w:val="24"/>
          <w:szCs w:val="24"/>
        </w:rPr>
        <w:t xml:space="preserve"> approved per corrections</w:t>
      </w:r>
    </w:p>
    <w:p w14:paraId="747F76CB" w14:textId="22E7752C" w:rsidR="00F47589" w:rsidRPr="00F47589" w:rsidRDefault="00F47589" w:rsidP="00F47589">
      <w:pPr>
        <w:numPr>
          <w:ilvl w:val="1"/>
          <w:numId w:val="19"/>
        </w:numPr>
        <w:spacing w:after="240"/>
        <w:rPr>
          <w:rFonts w:asciiTheme="majorHAnsi" w:hAnsiTheme="majorHAnsi" w:cstheme="majorHAnsi"/>
          <w:sz w:val="24"/>
          <w:szCs w:val="24"/>
        </w:rPr>
      </w:pPr>
      <w:commentRangeStart w:id="7"/>
      <w:r>
        <w:rPr>
          <w:rFonts w:asciiTheme="majorHAnsi" w:hAnsiTheme="majorHAnsi" w:cstheme="majorHAnsi"/>
          <w:sz w:val="24"/>
          <w:szCs w:val="24"/>
        </w:rPr>
        <w:t>Moved May 8</w:t>
      </w:r>
      <w:r w:rsidRPr="00F47589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meeting to May 1</w:t>
      </w:r>
      <w:r w:rsidRPr="00F47589">
        <w:rPr>
          <w:rFonts w:asciiTheme="majorHAnsi" w:hAnsiTheme="majorHAnsi" w:cstheme="majorHAnsi"/>
          <w:sz w:val="24"/>
          <w:szCs w:val="24"/>
          <w:vertAlign w:val="superscript"/>
        </w:rPr>
        <w:t>st</w:t>
      </w:r>
    </w:p>
    <w:p w14:paraId="6B631357" w14:textId="36C74793" w:rsidR="00965880" w:rsidRPr="00F47589" w:rsidRDefault="00EF778B" w:rsidP="00F47589">
      <w:pPr>
        <w:numPr>
          <w:ilvl w:val="2"/>
          <w:numId w:val="19"/>
        </w:numPr>
        <w:spacing w:after="24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Suggested to  m</w:t>
      </w:r>
      <w:r w:rsidR="00F47589">
        <w:rPr>
          <w:rFonts w:asciiTheme="majorHAnsi" w:hAnsiTheme="majorHAnsi" w:cstheme="majorHAnsi"/>
          <w:bCs/>
          <w:sz w:val="24"/>
          <w:szCs w:val="24"/>
        </w:rPr>
        <w:t>ove June 12</w:t>
      </w:r>
      <w:r w:rsidR="00F47589" w:rsidRPr="00EC1A1B">
        <w:rPr>
          <w:rFonts w:asciiTheme="majorHAnsi" w:hAnsiTheme="majorHAnsi" w:cstheme="majorHAnsi"/>
          <w:bCs/>
          <w:sz w:val="24"/>
          <w:szCs w:val="24"/>
          <w:vertAlign w:val="superscript"/>
        </w:rPr>
        <w:t>th</w:t>
      </w:r>
      <w:r w:rsidR="00F47589">
        <w:rPr>
          <w:rFonts w:asciiTheme="majorHAnsi" w:hAnsiTheme="majorHAnsi" w:cstheme="majorHAnsi"/>
          <w:bCs/>
          <w:sz w:val="24"/>
          <w:szCs w:val="24"/>
        </w:rPr>
        <w:t xml:space="preserve"> to June 5th</w:t>
      </w:r>
      <w:commentRangeEnd w:id="7"/>
      <w:r w:rsidR="00965171">
        <w:rPr>
          <w:rStyle w:val="CommentReference"/>
        </w:rPr>
        <w:commentReference w:id="7"/>
      </w:r>
    </w:p>
    <w:p w14:paraId="2F7D9B16" w14:textId="7AD5F7C1" w:rsidR="007A0FCA" w:rsidRDefault="006A6F42" w:rsidP="00965880">
      <w:pPr>
        <w:spacing w:before="240" w:after="240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</w:rPr>
        <w:lastRenderedPageBreak/>
        <w:pict w14:anchorId="00B35524">
          <v:rect id="_x0000_i1029" style="width:0;height:1.5pt" o:hralign="center" o:hrstd="t" o:hr="t" fillcolor="#a0a0a0" stroked="f"/>
        </w:pict>
      </w:r>
    </w:p>
    <w:p w14:paraId="52E9E20C" w14:textId="0AA9CF2D" w:rsidR="00965880" w:rsidRPr="00C763B1" w:rsidRDefault="00965880" w:rsidP="00965880">
      <w:pPr>
        <w:spacing w:before="240" w:after="24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 xml:space="preserve">AGENDA ITEM </w:t>
      </w:r>
      <w:r w:rsidR="00F47589">
        <w:rPr>
          <w:rFonts w:asciiTheme="majorHAnsi" w:hAnsiTheme="majorHAnsi" w:cstheme="majorHAnsi"/>
          <w:b/>
          <w:sz w:val="24"/>
          <w:szCs w:val="24"/>
        </w:rPr>
        <w:t>6</w:t>
      </w:r>
      <w:r w:rsidRPr="00CC37A3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="00F47589" w:rsidRPr="00F47589">
        <w:rPr>
          <w:rFonts w:asciiTheme="majorHAnsi" w:hAnsiTheme="majorHAnsi" w:cstheme="majorHAnsi"/>
          <w:b/>
          <w:sz w:val="24"/>
          <w:szCs w:val="24"/>
        </w:rPr>
        <w:t>Liaison Reports Pertaining to Other Region(s) Progress and Status and other Related Entities</w:t>
      </w:r>
      <w:r w:rsidRPr="00C763B1">
        <w:rPr>
          <w:rFonts w:asciiTheme="majorHAnsi" w:hAnsiTheme="majorHAnsi" w:cstheme="majorHAnsi"/>
          <w:b/>
          <w:sz w:val="24"/>
          <w:szCs w:val="24"/>
        </w:rPr>
        <w:t>.</w:t>
      </w:r>
    </w:p>
    <w:p w14:paraId="7191C07F" w14:textId="77777777" w:rsidR="00965880" w:rsidRDefault="00965880" w:rsidP="00965880">
      <w:pPr>
        <w:numPr>
          <w:ilvl w:val="0"/>
          <w:numId w:val="26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>Discussion/Action Items:</w:t>
      </w:r>
    </w:p>
    <w:p w14:paraId="463711AB" w14:textId="7F706B35" w:rsidR="00227319" w:rsidRPr="00227319" w:rsidRDefault="00227319" w:rsidP="00227319">
      <w:pPr>
        <w:numPr>
          <w:ilvl w:val="1"/>
          <w:numId w:val="26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>
        <w:t>Gulf Coast Protection District</w:t>
      </w:r>
    </w:p>
    <w:p w14:paraId="71894140" w14:textId="1546F87A" w:rsidR="00227319" w:rsidRPr="00227319" w:rsidRDefault="00227319" w:rsidP="00227319">
      <w:pPr>
        <w:numPr>
          <w:ilvl w:val="2"/>
          <w:numId w:val="26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Board meeting is </w:t>
      </w:r>
      <w:r w:rsidR="00EF778B">
        <w:rPr>
          <w:rFonts w:asciiTheme="majorHAnsi" w:hAnsiTheme="majorHAnsi" w:cstheme="majorHAnsi"/>
          <w:bCs/>
          <w:sz w:val="24"/>
          <w:szCs w:val="24"/>
        </w:rPr>
        <w:t>scheduled</w:t>
      </w:r>
      <w:commentRangeStart w:id="8"/>
      <w:commentRangeEnd w:id="8"/>
      <w:r w:rsidR="00965171">
        <w:rPr>
          <w:rStyle w:val="CommentReference"/>
        </w:rPr>
        <w:commentReference w:id="8"/>
      </w:r>
      <w:r>
        <w:rPr>
          <w:rFonts w:asciiTheme="majorHAnsi" w:hAnsiTheme="majorHAnsi" w:cstheme="majorHAnsi"/>
          <w:bCs/>
          <w:sz w:val="24"/>
          <w:szCs w:val="24"/>
        </w:rPr>
        <w:t xml:space="preserve"> for March 14</w:t>
      </w:r>
      <w:r w:rsidRPr="00227319">
        <w:rPr>
          <w:rFonts w:asciiTheme="majorHAnsi" w:hAnsiTheme="majorHAnsi" w:cstheme="majorHAnsi"/>
          <w:bCs/>
          <w:sz w:val="24"/>
          <w:szCs w:val="24"/>
          <w:vertAlign w:val="superscript"/>
        </w:rPr>
        <w:t>th</w:t>
      </w:r>
      <w:commentRangeStart w:id="9"/>
      <w:commentRangeEnd w:id="9"/>
      <w:r w:rsidR="00965171">
        <w:rPr>
          <w:rStyle w:val="CommentReference"/>
        </w:rPr>
        <w:commentReference w:id="9"/>
      </w:r>
      <w:r>
        <w:rPr>
          <w:rFonts w:asciiTheme="majorHAnsi" w:hAnsiTheme="majorHAnsi" w:cstheme="majorHAnsi"/>
          <w:bCs/>
          <w:sz w:val="24"/>
          <w:szCs w:val="24"/>
        </w:rPr>
        <w:t>, 2025</w:t>
      </w:r>
    </w:p>
    <w:p w14:paraId="508E8214" w14:textId="5FED27A5" w:rsidR="00227319" w:rsidRPr="00227319" w:rsidRDefault="00227319" w:rsidP="00227319">
      <w:pPr>
        <w:numPr>
          <w:ilvl w:val="2"/>
          <w:numId w:val="26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Board approved Colter Baker to be Executive Director of GCPD</w:t>
      </w:r>
    </w:p>
    <w:p w14:paraId="2F20B845" w14:textId="4F64F614" w:rsidR="007A0FCA" w:rsidRDefault="006A6F42" w:rsidP="00F47589">
      <w:pPr>
        <w:spacing w:before="240" w:after="240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</w:rPr>
        <w:pict w14:anchorId="1549E864">
          <v:rect id="_x0000_i1030" style="width:0;height:1.5pt" o:hralign="center" o:hrstd="t" o:hr="t" fillcolor="#a0a0a0" stroked="f"/>
        </w:pict>
      </w:r>
    </w:p>
    <w:p w14:paraId="7D051240" w14:textId="6277F5E2" w:rsidR="00F47589" w:rsidRPr="00F47589" w:rsidRDefault="00965880" w:rsidP="00F47589">
      <w:pPr>
        <w:spacing w:before="240" w:after="24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 xml:space="preserve">AGENDA ITEM </w:t>
      </w:r>
      <w:r w:rsidR="00F47589">
        <w:rPr>
          <w:rFonts w:asciiTheme="majorHAnsi" w:hAnsiTheme="majorHAnsi" w:cstheme="majorHAnsi"/>
          <w:b/>
          <w:sz w:val="24"/>
          <w:szCs w:val="24"/>
        </w:rPr>
        <w:t>7</w:t>
      </w:r>
      <w:r w:rsidRPr="00CC37A3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="00F47589" w:rsidRPr="00F47589">
        <w:rPr>
          <w:rFonts w:asciiTheme="majorHAnsi" w:hAnsiTheme="majorHAnsi" w:cstheme="majorHAnsi"/>
          <w:b/>
          <w:sz w:val="24"/>
          <w:szCs w:val="24"/>
        </w:rPr>
        <w:t>Discussion and possible action to recommend modification to or addition of FMEs, FMSs, and FMPs in the 2023 San Jacinto Regional Flood Plan</w:t>
      </w:r>
      <w:r w:rsidR="00F47589" w:rsidRPr="00F47589">
        <w:rPr>
          <w:rFonts w:asciiTheme="majorHAnsi" w:hAnsiTheme="majorHAnsi" w:cstheme="majorHAnsi"/>
          <w:b/>
          <w:sz w:val="24"/>
          <w:szCs w:val="24"/>
        </w:rPr>
        <w:tab/>
      </w:r>
    </w:p>
    <w:p w14:paraId="2D60BF77" w14:textId="0C14CB29" w:rsidR="00965880" w:rsidRDefault="00965880" w:rsidP="00965880">
      <w:pPr>
        <w:numPr>
          <w:ilvl w:val="0"/>
          <w:numId w:val="16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>Discussion/Action Items:</w:t>
      </w:r>
    </w:p>
    <w:p w14:paraId="066FBD9F" w14:textId="18EE94F7" w:rsidR="00227319" w:rsidRPr="00550C92" w:rsidRDefault="00550C92" w:rsidP="00227319">
      <w:pPr>
        <w:numPr>
          <w:ilvl w:val="1"/>
          <w:numId w:val="16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commentRangeStart w:id="10"/>
      <w:r>
        <w:rPr>
          <w:rFonts w:asciiTheme="majorHAnsi" w:hAnsiTheme="majorHAnsi" w:cstheme="majorHAnsi"/>
          <w:bCs/>
          <w:sz w:val="24"/>
          <w:szCs w:val="24"/>
        </w:rPr>
        <w:t xml:space="preserve">116 </w:t>
      </w:r>
      <w:commentRangeStart w:id="11"/>
      <w:r>
        <w:rPr>
          <w:rFonts w:asciiTheme="majorHAnsi" w:hAnsiTheme="majorHAnsi" w:cstheme="majorHAnsi"/>
          <w:bCs/>
          <w:sz w:val="24"/>
          <w:szCs w:val="24"/>
        </w:rPr>
        <w:t>FMX</w:t>
      </w:r>
      <w:r w:rsidR="00EF778B">
        <w:rPr>
          <w:rFonts w:asciiTheme="majorHAnsi" w:hAnsiTheme="majorHAnsi" w:cstheme="majorHAnsi"/>
          <w:bCs/>
          <w:sz w:val="24"/>
          <w:szCs w:val="24"/>
        </w:rPr>
        <w:t>s</w:t>
      </w:r>
      <w:r>
        <w:rPr>
          <w:rFonts w:asciiTheme="majorHAnsi" w:hAnsiTheme="majorHAnsi" w:cstheme="majorHAnsi"/>
          <w:bCs/>
          <w:sz w:val="24"/>
          <w:szCs w:val="24"/>
        </w:rPr>
        <w:t xml:space="preserve"> w</w:t>
      </w:r>
      <w:r w:rsidR="00EF778B">
        <w:rPr>
          <w:rFonts w:asciiTheme="majorHAnsi" w:hAnsiTheme="majorHAnsi" w:cstheme="majorHAnsi"/>
          <w:bCs/>
          <w:sz w:val="24"/>
          <w:szCs w:val="24"/>
        </w:rPr>
        <w:t>ere</w:t>
      </w:r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  <w:commentRangeEnd w:id="11"/>
      <w:r w:rsidR="00965171">
        <w:rPr>
          <w:rStyle w:val="CommentReference"/>
        </w:rPr>
        <w:commentReference w:id="11"/>
      </w:r>
      <w:r>
        <w:rPr>
          <w:rFonts w:asciiTheme="majorHAnsi" w:hAnsiTheme="majorHAnsi" w:cstheme="majorHAnsi"/>
          <w:bCs/>
          <w:sz w:val="24"/>
          <w:szCs w:val="24"/>
        </w:rPr>
        <w:t xml:space="preserve">added to </w:t>
      </w:r>
      <w:r w:rsidR="00EF778B">
        <w:rPr>
          <w:rFonts w:asciiTheme="majorHAnsi" w:hAnsiTheme="majorHAnsi" w:cstheme="majorHAnsi"/>
          <w:bCs/>
          <w:sz w:val="24"/>
          <w:szCs w:val="24"/>
        </w:rPr>
        <w:t>Regional Flood</w:t>
      </w:r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EF778B">
        <w:rPr>
          <w:rFonts w:asciiTheme="majorHAnsi" w:hAnsiTheme="majorHAnsi" w:cstheme="majorHAnsi"/>
          <w:bCs/>
          <w:sz w:val="24"/>
          <w:szCs w:val="24"/>
        </w:rPr>
        <w:t>P</w:t>
      </w:r>
      <w:r>
        <w:rPr>
          <w:rFonts w:asciiTheme="majorHAnsi" w:hAnsiTheme="majorHAnsi" w:cstheme="majorHAnsi"/>
          <w:bCs/>
          <w:sz w:val="24"/>
          <w:szCs w:val="24"/>
        </w:rPr>
        <w:t>lan</w:t>
      </w:r>
      <w:commentRangeEnd w:id="10"/>
      <w:r w:rsidR="00965171">
        <w:rPr>
          <w:rStyle w:val="CommentReference"/>
        </w:rPr>
        <w:commentReference w:id="10"/>
      </w:r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79709F3D" w14:textId="76A8D0E6" w:rsidR="00550C92" w:rsidRPr="00550C92" w:rsidRDefault="00550C92" w:rsidP="00227319">
      <w:pPr>
        <w:numPr>
          <w:ilvl w:val="1"/>
          <w:numId w:val="16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Amended Total cost</w:t>
      </w:r>
    </w:p>
    <w:p w14:paraId="6820A6C7" w14:textId="77777777" w:rsidR="00EF778B" w:rsidRPr="00EF778B" w:rsidRDefault="00EF778B" w:rsidP="00550C92">
      <w:pPr>
        <w:numPr>
          <w:ilvl w:val="2"/>
          <w:numId w:val="16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 w:rsidRPr="00EF778B">
        <w:rPr>
          <w:rFonts w:asciiTheme="majorHAnsi" w:hAnsiTheme="majorHAnsi" w:cstheme="majorHAnsi"/>
          <w:bCs/>
          <w:sz w:val="24"/>
          <w:szCs w:val="24"/>
        </w:rPr>
        <w:t>FME rose from $905.377 million to $956.203 million—a gain of $50.826 million.</w:t>
      </w:r>
    </w:p>
    <w:p w14:paraId="29316724" w14:textId="1091734A" w:rsidR="00EF778B" w:rsidRPr="00EF778B" w:rsidRDefault="00EF778B" w:rsidP="00EF778B">
      <w:pPr>
        <w:numPr>
          <w:ilvl w:val="2"/>
          <w:numId w:val="16"/>
        </w:numPr>
        <w:spacing w:before="240"/>
        <w:rPr>
          <w:rFonts w:asciiTheme="majorHAnsi" w:hAnsiTheme="majorHAnsi" w:cstheme="majorHAnsi"/>
          <w:bCs/>
          <w:sz w:val="24"/>
          <w:szCs w:val="24"/>
        </w:rPr>
      </w:pPr>
      <w:r w:rsidRPr="00EF778B">
        <w:rPr>
          <w:rFonts w:asciiTheme="majorHAnsi" w:hAnsiTheme="majorHAnsi" w:cstheme="majorHAnsi"/>
          <w:bCs/>
          <w:sz w:val="24"/>
          <w:szCs w:val="24"/>
        </w:rPr>
        <w:t>FMP rose from $31.685 billion to $33.031 billion, an increase of $1.346 billion.</w:t>
      </w:r>
    </w:p>
    <w:p w14:paraId="2E8FC8AB" w14:textId="77777777" w:rsidR="00EF778B" w:rsidRPr="00EF778B" w:rsidRDefault="00EF778B" w:rsidP="00EF778B">
      <w:pPr>
        <w:numPr>
          <w:ilvl w:val="2"/>
          <w:numId w:val="16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 w:rsidRPr="00EF778B">
        <w:rPr>
          <w:rFonts w:asciiTheme="majorHAnsi" w:hAnsiTheme="majorHAnsi" w:cstheme="majorHAnsi"/>
          <w:bCs/>
          <w:sz w:val="24"/>
          <w:szCs w:val="24"/>
        </w:rPr>
        <w:t>FMS climbed from $1.200 billion to $1.321 billion, up $120.9 million.</w:t>
      </w:r>
    </w:p>
    <w:p w14:paraId="642025E9" w14:textId="3700A391" w:rsidR="00550C92" w:rsidRPr="00550C92" w:rsidRDefault="00550C92" w:rsidP="00EF778B">
      <w:pPr>
        <w:numPr>
          <w:ilvl w:val="1"/>
          <w:numId w:val="16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Changes to: </w:t>
      </w:r>
    </w:p>
    <w:p w14:paraId="17151D51" w14:textId="3AEFC27C" w:rsidR="00550C92" w:rsidRPr="00550C92" w:rsidRDefault="00550C92" w:rsidP="00550C92">
      <w:pPr>
        <w:numPr>
          <w:ilvl w:val="2"/>
          <w:numId w:val="16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FME</w:t>
      </w:r>
    </w:p>
    <w:p w14:paraId="509490FC" w14:textId="13D57EBB" w:rsidR="00550C92" w:rsidRPr="00550C92" w:rsidRDefault="00550C92" w:rsidP="00550C92">
      <w:pPr>
        <w:numPr>
          <w:ilvl w:val="3"/>
          <w:numId w:val="16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New Submittals (</w:t>
      </w:r>
      <w:commentRangeStart w:id="12"/>
      <w:commentRangeEnd w:id="12"/>
      <w:r w:rsidR="00965171">
        <w:rPr>
          <w:rStyle w:val="CommentReference"/>
        </w:rPr>
        <w:commentReference w:id="12"/>
      </w:r>
      <w:r>
        <w:rPr>
          <w:rFonts w:asciiTheme="majorHAnsi" w:hAnsiTheme="majorHAnsi" w:cstheme="majorHAnsi"/>
          <w:bCs/>
          <w:sz w:val="24"/>
          <w:szCs w:val="24"/>
        </w:rPr>
        <w:t>HCFCD, Chambers County, etc.)</w:t>
      </w:r>
    </w:p>
    <w:p w14:paraId="6BB48A13" w14:textId="5FF2018A" w:rsidR="00550C92" w:rsidRPr="00550C92" w:rsidRDefault="00550C92" w:rsidP="00550C92">
      <w:pPr>
        <w:numPr>
          <w:ilvl w:val="3"/>
          <w:numId w:val="16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Divided components of</w:t>
      </w:r>
      <w:r w:rsidR="00EF778B">
        <w:rPr>
          <w:rFonts w:asciiTheme="majorHAnsi" w:hAnsiTheme="majorHAnsi" w:cstheme="majorHAnsi"/>
          <w:bCs/>
          <w:sz w:val="24"/>
          <w:szCs w:val="24"/>
        </w:rPr>
        <w:t xml:space="preserve"> San Jacinto Regional Watershed Master Drainage Plan</w:t>
      </w:r>
      <w:commentRangeStart w:id="13"/>
      <w:commentRangeEnd w:id="13"/>
      <w:r w:rsidR="00965171">
        <w:rPr>
          <w:rStyle w:val="CommentReference"/>
        </w:rPr>
        <w:commentReference w:id="13"/>
      </w:r>
      <w:r w:rsidR="00EF778B">
        <w:rPr>
          <w:rFonts w:asciiTheme="majorHAnsi" w:hAnsiTheme="majorHAnsi" w:cstheme="majorHAnsi"/>
          <w:bCs/>
          <w:sz w:val="24"/>
          <w:szCs w:val="24"/>
        </w:rPr>
        <w:t xml:space="preserve"> p</w:t>
      </w:r>
      <w:r>
        <w:rPr>
          <w:rFonts w:asciiTheme="majorHAnsi" w:hAnsiTheme="majorHAnsi" w:cstheme="majorHAnsi"/>
          <w:bCs/>
          <w:sz w:val="24"/>
          <w:szCs w:val="24"/>
        </w:rPr>
        <w:t>roposed projects into FMEs</w:t>
      </w:r>
    </w:p>
    <w:p w14:paraId="22E6467D" w14:textId="2C96B859" w:rsidR="00550C92" w:rsidRPr="00550C92" w:rsidRDefault="00550C92" w:rsidP="00550C92">
      <w:pPr>
        <w:numPr>
          <w:ilvl w:val="2"/>
          <w:numId w:val="16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FMP </w:t>
      </w:r>
    </w:p>
    <w:p w14:paraId="33B06203" w14:textId="41B619A3" w:rsidR="00EF778B" w:rsidRPr="00EF778B" w:rsidRDefault="00EF778B" w:rsidP="00550C92">
      <w:pPr>
        <w:numPr>
          <w:ilvl w:val="3"/>
          <w:numId w:val="16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SJRA submitted at least 1 FMP</w:t>
      </w:r>
    </w:p>
    <w:p w14:paraId="6493F18A" w14:textId="6232032B" w:rsidR="00550C92" w:rsidRPr="00550C92" w:rsidRDefault="00550C92" w:rsidP="00550C92">
      <w:pPr>
        <w:numPr>
          <w:ilvl w:val="3"/>
          <w:numId w:val="16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commentRangeStart w:id="14"/>
      <w:r>
        <w:rPr>
          <w:rFonts w:asciiTheme="majorHAnsi" w:hAnsiTheme="majorHAnsi" w:cstheme="majorHAnsi"/>
          <w:bCs/>
          <w:sz w:val="24"/>
          <w:szCs w:val="24"/>
        </w:rPr>
        <w:t>Recommendations from Chambers County FAF study</w:t>
      </w:r>
    </w:p>
    <w:p w14:paraId="19D50CBC" w14:textId="12CBCF7D" w:rsidR="00550C92" w:rsidRPr="00550C92" w:rsidRDefault="00550C92" w:rsidP="00550C92">
      <w:pPr>
        <w:numPr>
          <w:ilvl w:val="3"/>
          <w:numId w:val="16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City of Houston and HCFCD advanced FMEs and FMPS</w:t>
      </w:r>
      <w:commentRangeEnd w:id="14"/>
      <w:r w:rsidR="00965171">
        <w:rPr>
          <w:rStyle w:val="CommentReference"/>
        </w:rPr>
        <w:commentReference w:id="14"/>
      </w:r>
    </w:p>
    <w:p w14:paraId="66A054C2" w14:textId="6D2B7DC3" w:rsidR="00550C92" w:rsidRPr="00550C92" w:rsidRDefault="00550C92" w:rsidP="00550C92">
      <w:pPr>
        <w:numPr>
          <w:ilvl w:val="2"/>
          <w:numId w:val="16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lastRenderedPageBreak/>
        <w:t>FMS</w:t>
      </w:r>
    </w:p>
    <w:p w14:paraId="4DC8B07A" w14:textId="042300E2" w:rsidR="00550C92" w:rsidRPr="00550C92" w:rsidRDefault="00550C92" w:rsidP="00550C92">
      <w:pPr>
        <w:numPr>
          <w:ilvl w:val="3"/>
          <w:numId w:val="16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Flood plain Preservation </w:t>
      </w:r>
    </w:p>
    <w:p w14:paraId="7C3F5EBA" w14:textId="272F949C" w:rsidR="00550C92" w:rsidRPr="00550C92" w:rsidRDefault="00550C92" w:rsidP="00550C92">
      <w:pPr>
        <w:numPr>
          <w:ilvl w:val="3"/>
          <w:numId w:val="16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Flood Warning and Forecasting </w:t>
      </w:r>
    </w:p>
    <w:p w14:paraId="1D923E4A" w14:textId="5BD766C9" w:rsidR="00E71027" w:rsidRPr="007A0FCA" w:rsidRDefault="00550C92" w:rsidP="00E1358C">
      <w:pPr>
        <w:numPr>
          <w:ilvl w:val="3"/>
          <w:numId w:val="16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Participation in NFIP Community Rating System </w:t>
      </w:r>
    </w:p>
    <w:p w14:paraId="1DF37377" w14:textId="020258E9" w:rsidR="007A0FCA" w:rsidRPr="00E1358C" w:rsidRDefault="007A0FCA" w:rsidP="007A0FCA">
      <w:pPr>
        <w:numPr>
          <w:ilvl w:val="1"/>
          <w:numId w:val="16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Motion by Matt Barrett: </w:t>
      </w:r>
      <w:r>
        <w:rPr>
          <w:rFonts w:asciiTheme="majorHAnsi" w:hAnsiTheme="majorHAnsi" w:cstheme="majorHAnsi"/>
          <w:bCs/>
          <w:sz w:val="24"/>
          <w:szCs w:val="24"/>
        </w:rPr>
        <w:t>To a</w:t>
      </w:r>
      <w:r w:rsidRPr="00E1358C">
        <w:rPr>
          <w:rFonts w:asciiTheme="majorHAnsi" w:hAnsiTheme="majorHAnsi" w:cstheme="majorHAnsi"/>
          <w:bCs/>
          <w:sz w:val="24"/>
          <w:szCs w:val="24"/>
        </w:rPr>
        <w:t>dopt the recommended modifications to the 2023 San Jacinto Regional Flood Plan, including additional FMXs, with the caveat that final language</w:t>
      </w:r>
      <w:r>
        <w:rPr>
          <w:rFonts w:asciiTheme="majorHAnsi" w:hAnsiTheme="majorHAnsi" w:cstheme="majorHAnsi"/>
          <w:bCs/>
          <w:sz w:val="24"/>
          <w:szCs w:val="24"/>
        </w:rPr>
        <w:t xml:space="preserve"> and details</w:t>
      </w:r>
      <w:commentRangeStart w:id="15"/>
      <w:r w:rsidRPr="00E1358C">
        <w:rPr>
          <w:rFonts w:asciiTheme="majorHAnsi" w:hAnsiTheme="majorHAnsi" w:cstheme="majorHAnsi"/>
          <w:bCs/>
          <w:sz w:val="24"/>
          <w:szCs w:val="24"/>
        </w:rPr>
        <w:t xml:space="preserve"> </w:t>
      </w:r>
      <w:commentRangeEnd w:id="15"/>
      <w:r w:rsidR="00965171">
        <w:rPr>
          <w:rStyle w:val="CommentReference"/>
        </w:rPr>
        <w:commentReference w:id="15"/>
      </w:r>
      <w:r w:rsidRPr="00E1358C">
        <w:rPr>
          <w:rFonts w:asciiTheme="majorHAnsi" w:hAnsiTheme="majorHAnsi" w:cstheme="majorHAnsi"/>
          <w:bCs/>
          <w:sz w:val="24"/>
          <w:szCs w:val="24"/>
        </w:rPr>
        <w:t>may be revised by the sponsors.</w:t>
      </w:r>
    </w:p>
    <w:p w14:paraId="1FA15D58" w14:textId="77777777" w:rsidR="007A0FCA" w:rsidRPr="007A0FCA" w:rsidRDefault="007A0FCA" w:rsidP="007A0FCA">
      <w:pPr>
        <w:numPr>
          <w:ilvl w:val="2"/>
          <w:numId w:val="16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2</w:t>
      </w:r>
      <w:r w:rsidRPr="00E1358C">
        <w:rPr>
          <w:rFonts w:asciiTheme="majorHAnsi" w:hAnsiTheme="majorHAnsi" w:cstheme="majorHAnsi"/>
          <w:b/>
          <w:sz w:val="24"/>
          <w:szCs w:val="24"/>
          <w:vertAlign w:val="superscript"/>
        </w:rPr>
        <w:t>nd</w:t>
      </w:r>
      <w:r>
        <w:rPr>
          <w:rFonts w:asciiTheme="majorHAnsi" w:hAnsiTheme="majorHAnsi" w:cstheme="majorHAnsi"/>
          <w:b/>
          <w:sz w:val="24"/>
          <w:szCs w:val="24"/>
        </w:rPr>
        <w:t xml:space="preserve">: </w:t>
      </w:r>
      <w:r>
        <w:rPr>
          <w:color w:val="000000"/>
          <w:sz w:val="21"/>
          <w:szCs w:val="21"/>
        </w:rPr>
        <w:t>Jildardo Arias</w:t>
      </w:r>
    </w:p>
    <w:p w14:paraId="0C86CCE4" w14:textId="77777777" w:rsidR="007A0FCA" w:rsidRPr="007A0FCA" w:rsidRDefault="007A0FCA" w:rsidP="007A0FCA">
      <w:pPr>
        <w:numPr>
          <w:ilvl w:val="2"/>
          <w:numId w:val="16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Discussion/Comments: </w:t>
      </w:r>
      <w:r>
        <w:rPr>
          <w:rFonts w:asciiTheme="majorHAnsi" w:hAnsiTheme="majorHAnsi" w:cstheme="majorHAnsi"/>
          <w:bCs/>
          <w:sz w:val="24"/>
          <w:szCs w:val="24"/>
        </w:rPr>
        <w:t>None</w:t>
      </w:r>
    </w:p>
    <w:p w14:paraId="63BB27D1" w14:textId="1394171D" w:rsidR="007A0FCA" w:rsidRPr="007A0FCA" w:rsidRDefault="007A0FCA" w:rsidP="007A0FCA">
      <w:pPr>
        <w:numPr>
          <w:ilvl w:val="2"/>
          <w:numId w:val="16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Vote: 15 - </w:t>
      </w:r>
      <w:r>
        <w:rPr>
          <w:rFonts w:asciiTheme="majorHAnsi" w:hAnsiTheme="majorHAnsi" w:cstheme="majorHAnsi"/>
          <w:bCs/>
          <w:sz w:val="24"/>
          <w:szCs w:val="24"/>
        </w:rPr>
        <w:t xml:space="preserve">Yay </w:t>
      </w:r>
      <w:r>
        <w:rPr>
          <w:rFonts w:asciiTheme="majorHAnsi" w:hAnsiTheme="majorHAnsi" w:cstheme="majorHAnsi"/>
          <w:b/>
          <w:sz w:val="24"/>
          <w:szCs w:val="24"/>
        </w:rPr>
        <w:t xml:space="preserve">0 - </w:t>
      </w:r>
      <w:r>
        <w:t>Nay</w:t>
      </w:r>
    </w:p>
    <w:p w14:paraId="1C796F66" w14:textId="77777777" w:rsidR="00965880" w:rsidRPr="00CC37A3" w:rsidRDefault="006A6F42" w:rsidP="00965880">
      <w:pPr>
        <w:spacing w:before="293"/>
        <w:ind w:left="120" w:right="223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</w:rPr>
        <w:pict w14:anchorId="765FB3E5">
          <v:rect id="_x0000_i1031" style="width:0;height:1.5pt" o:hralign="center" o:hrstd="t" o:hr="t" fillcolor="#a0a0a0" stroked="f"/>
        </w:pict>
      </w:r>
    </w:p>
    <w:p w14:paraId="58DD6C4B" w14:textId="77777777" w:rsidR="00F47589" w:rsidRPr="00F47589" w:rsidRDefault="00965880" w:rsidP="00F47589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F47589">
        <w:rPr>
          <w:rFonts w:asciiTheme="majorHAnsi" w:hAnsiTheme="majorHAnsi" w:cstheme="majorHAnsi"/>
          <w:b/>
          <w:sz w:val="24"/>
          <w:szCs w:val="24"/>
        </w:rPr>
        <w:t xml:space="preserve">AGENDA ITEM </w:t>
      </w:r>
      <w:r w:rsidR="00F47589" w:rsidRPr="00F47589">
        <w:rPr>
          <w:rFonts w:asciiTheme="majorHAnsi" w:hAnsiTheme="majorHAnsi" w:cstheme="majorHAnsi"/>
          <w:b/>
          <w:sz w:val="24"/>
          <w:szCs w:val="24"/>
        </w:rPr>
        <w:t>8</w:t>
      </w:r>
      <w:r w:rsidRPr="00F47589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="00F47589" w:rsidRPr="00F47589">
        <w:rPr>
          <w:rFonts w:asciiTheme="majorHAnsi" w:hAnsiTheme="majorHAnsi" w:cstheme="majorHAnsi"/>
          <w:b/>
          <w:sz w:val="24"/>
          <w:szCs w:val="24"/>
        </w:rPr>
        <w:t>Discussion and possible action to adopt Amendment #2 to the 2023 San Jacinto Regional Flood Plan and authorize the SJRFPG Technical Consultant to submit Amendment #2 to the TWDB on behalf of the SJRFPG</w:t>
      </w:r>
      <w:r w:rsidR="00F47589" w:rsidRPr="00F47589">
        <w:rPr>
          <w:rFonts w:asciiTheme="majorHAnsi" w:hAnsiTheme="majorHAnsi" w:cstheme="majorHAnsi"/>
          <w:b/>
          <w:sz w:val="24"/>
          <w:szCs w:val="24"/>
        </w:rPr>
        <w:tab/>
      </w:r>
    </w:p>
    <w:p w14:paraId="10494E41" w14:textId="77777777" w:rsidR="00965880" w:rsidRDefault="00965880" w:rsidP="00965880">
      <w:pPr>
        <w:numPr>
          <w:ilvl w:val="0"/>
          <w:numId w:val="23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>Discussion/Action Items:</w:t>
      </w:r>
    </w:p>
    <w:p w14:paraId="742C8223" w14:textId="3CA4512F" w:rsidR="007A0FCA" w:rsidRPr="007A0FCA" w:rsidRDefault="007A0FCA" w:rsidP="007A0FCA">
      <w:pPr>
        <w:numPr>
          <w:ilvl w:val="1"/>
          <w:numId w:val="23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 Chair request that the technical consultant can prepare a summary of project spreadsheet</w:t>
      </w:r>
    </w:p>
    <w:p w14:paraId="6CE684A5" w14:textId="7D1A3AEC" w:rsidR="007A0FCA" w:rsidRPr="00E1358C" w:rsidRDefault="007A0FCA" w:rsidP="007A0FCA">
      <w:pPr>
        <w:numPr>
          <w:ilvl w:val="1"/>
          <w:numId w:val="23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Motion by </w:t>
      </w:r>
      <w:r w:rsidR="0005402E">
        <w:rPr>
          <w:rFonts w:asciiTheme="majorHAnsi" w:hAnsiTheme="majorHAnsi" w:cstheme="majorHAnsi"/>
          <w:b/>
          <w:sz w:val="24"/>
          <w:szCs w:val="24"/>
        </w:rPr>
        <w:t>Larry Goldberg</w:t>
      </w:r>
      <w:r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="0005402E">
        <w:rPr>
          <w:rFonts w:asciiTheme="majorHAnsi" w:hAnsiTheme="majorHAnsi" w:cstheme="majorHAnsi"/>
          <w:bCs/>
          <w:sz w:val="24"/>
          <w:szCs w:val="24"/>
        </w:rPr>
        <w:t xml:space="preserve">To allow </w:t>
      </w:r>
      <w:r w:rsidR="00EF778B">
        <w:rPr>
          <w:rFonts w:asciiTheme="majorHAnsi" w:hAnsiTheme="majorHAnsi" w:cstheme="majorHAnsi"/>
          <w:bCs/>
          <w:sz w:val="24"/>
          <w:szCs w:val="24"/>
        </w:rPr>
        <w:t>T</w:t>
      </w:r>
      <w:commentRangeStart w:id="16"/>
      <w:r w:rsidR="0005402E">
        <w:rPr>
          <w:rFonts w:asciiTheme="majorHAnsi" w:hAnsiTheme="majorHAnsi" w:cstheme="majorHAnsi"/>
          <w:bCs/>
          <w:sz w:val="24"/>
          <w:szCs w:val="24"/>
        </w:rPr>
        <w:t xml:space="preserve">echnical </w:t>
      </w:r>
      <w:r w:rsidR="00EF778B">
        <w:rPr>
          <w:rFonts w:asciiTheme="majorHAnsi" w:hAnsiTheme="majorHAnsi" w:cstheme="majorHAnsi"/>
          <w:bCs/>
          <w:sz w:val="24"/>
          <w:szCs w:val="24"/>
        </w:rPr>
        <w:t>C</w:t>
      </w:r>
      <w:r w:rsidR="0005402E">
        <w:rPr>
          <w:rFonts w:asciiTheme="majorHAnsi" w:hAnsiTheme="majorHAnsi" w:cstheme="majorHAnsi"/>
          <w:bCs/>
          <w:sz w:val="24"/>
          <w:szCs w:val="24"/>
        </w:rPr>
        <w:t xml:space="preserve">ommittee </w:t>
      </w:r>
      <w:commentRangeEnd w:id="16"/>
      <w:r w:rsidR="00965171">
        <w:rPr>
          <w:rStyle w:val="CommentReference"/>
        </w:rPr>
        <w:commentReference w:id="16"/>
      </w:r>
      <w:r w:rsidR="0005402E">
        <w:rPr>
          <w:rFonts w:asciiTheme="majorHAnsi" w:hAnsiTheme="majorHAnsi" w:cstheme="majorHAnsi"/>
          <w:bCs/>
          <w:sz w:val="24"/>
          <w:szCs w:val="24"/>
        </w:rPr>
        <w:t xml:space="preserve">to submit the retroactive changes to the 2023 San Jacinto Regional Flood Plan Amendment with the caveat that </w:t>
      </w:r>
      <w:r w:rsidR="0005402E" w:rsidRPr="00E1358C">
        <w:rPr>
          <w:rFonts w:asciiTheme="majorHAnsi" w:hAnsiTheme="majorHAnsi" w:cstheme="majorHAnsi"/>
          <w:bCs/>
          <w:sz w:val="24"/>
          <w:szCs w:val="24"/>
        </w:rPr>
        <w:t>final language</w:t>
      </w:r>
      <w:r w:rsidR="0005402E">
        <w:rPr>
          <w:rFonts w:asciiTheme="majorHAnsi" w:hAnsiTheme="majorHAnsi" w:cstheme="majorHAnsi"/>
          <w:bCs/>
          <w:sz w:val="24"/>
          <w:szCs w:val="24"/>
        </w:rPr>
        <w:t xml:space="preserve"> and details</w:t>
      </w:r>
      <w:commentRangeStart w:id="17"/>
      <w:r w:rsidR="0005402E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05402E" w:rsidRPr="00E1358C">
        <w:rPr>
          <w:rFonts w:asciiTheme="majorHAnsi" w:hAnsiTheme="majorHAnsi" w:cstheme="majorHAnsi"/>
          <w:bCs/>
          <w:sz w:val="24"/>
          <w:szCs w:val="24"/>
        </w:rPr>
        <w:t xml:space="preserve"> </w:t>
      </w:r>
      <w:commentRangeEnd w:id="17"/>
      <w:r w:rsidR="00965171">
        <w:rPr>
          <w:rStyle w:val="CommentReference"/>
        </w:rPr>
        <w:commentReference w:id="17"/>
      </w:r>
      <w:r w:rsidR="0005402E" w:rsidRPr="00E1358C">
        <w:rPr>
          <w:rFonts w:asciiTheme="majorHAnsi" w:hAnsiTheme="majorHAnsi" w:cstheme="majorHAnsi"/>
          <w:bCs/>
          <w:sz w:val="24"/>
          <w:szCs w:val="24"/>
        </w:rPr>
        <w:t>may be revised by the sponsors</w:t>
      </w:r>
      <w:r w:rsidR="0005402E">
        <w:rPr>
          <w:rFonts w:asciiTheme="majorHAnsi" w:hAnsiTheme="majorHAnsi" w:cstheme="majorHAnsi"/>
          <w:bCs/>
          <w:sz w:val="24"/>
          <w:szCs w:val="24"/>
        </w:rPr>
        <w:t>.</w:t>
      </w:r>
    </w:p>
    <w:p w14:paraId="627B9D48" w14:textId="32C6D3CB" w:rsidR="007A0FCA" w:rsidRPr="007A0FCA" w:rsidRDefault="007A0FCA" w:rsidP="007A0FCA">
      <w:pPr>
        <w:numPr>
          <w:ilvl w:val="2"/>
          <w:numId w:val="23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2</w:t>
      </w:r>
      <w:r w:rsidRPr="00E1358C">
        <w:rPr>
          <w:rFonts w:asciiTheme="majorHAnsi" w:hAnsiTheme="majorHAnsi" w:cstheme="majorHAnsi"/>
          <w:b/>
          <w:sz w:val="24"/>
          <w:szCs w:val="24"/>
          <w:vertAlign w:val="superscript"/>
        </w:rPr>
        <w:t>nd</w:t>
      </w:r>
      <w:r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="0005402E">
        <w:rPr>
          <w:color w:val="000000"/>
          <w:sz w:val="21"/>
          <w:szCs w:val="21"/>
        </w:rPr>
        <w:t>Augustus Campbell</w:t>
      </w:r>
    </w:p>
    <w:p w14:paraId="3B4DD05D" w14:textId="77777777" w:rsidR="007A0FCA" w:rsidRPr="007A0FCA" w:rsidRDefault="007A0FCA" w:rsidP="007A0FCA">
      <w:pPr>
        <w:numPr>
          <w:ilvl w:val="2"/>
          <w:numId w:val="23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Discussion/Comments: </w:t>
      </w:r>
      <w:r>
        <w:rPr>
          <w:rFonts w:asciiTheme="majorHAnsi" w:hAnsiTheme="majorHAnsi" w:cstheme="majorHAnsi"/>
          <w:bCs/>
          <w:sz w:val="24"/>
          <w:szCs w:val="24"/>
        </w:rPr>
        <w:t>None</w:t>
      </w:r>
    </w:p>
    <w:p w14:paraId="75CFABF4" w14:textId="57AE321A" w:rsidR="007A0FCA" w:rsidRPr="0005402E" w:rsidRDefault="007A0FCA" w:rsidP="0005402E">
      <w:pPr>
        <w:numPr>
          <w:ilvl w:val="2"/>
          <w:numId w:val="23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Vote: 15 - </w:t>
      </w:r>
      <w:r>
        <w:rPr>
          <w:rFonts w:asciiTheme="majorHAnsi" w:hAnsiTheme="majorHAnsi" w:cstheme="majorHAnsi"/>
          <w:bCs/>
          <w:sz w:val="24"/>
          <w:szCs w:val="24"/>
        </w:rPr>
        <w:t xml:space="preserve">Yay </w:t>
      </w:r>
      <w:r>
        <w:rPr>
          <w:rFonts w:asciiTheme="majorHAnsi" w:hAnsiTheme="majorHAnsi" w:cstheme="majorHAnsi"/>
          <w:b/>
          <w:sz w:val="24"/>
          <w:szCs w:val="24"/>
        </w:rPr>
        <w:t xml:space="preserve">0 - </w:t>
      </w:r>
      <w:r>
        <w:t>Nay</w:t>
      </w:r>
    </w:p>
    <w:p w14:paraId="7A7E48A4" w14:textId="77777777" w:rsidR="00F47589" w:rsidRDefault="00F47589" w:rsidP="00965880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3A013FDA" w14:textId="289455DE" w:rsidR="00965880" w:rsidRPr="00CC37A3" w:rsidRDefault="00965880" w:rsidP="00965880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 xml:space="preserve">AGENDA ITEM </w:t>
      </w:r>
      <w:r w:rsidR="00F47589">
        <w:rPr>
          <w:rFonts w:asciiTheme="majorHAnsi" w:hAnsiTheme="majorHAnsi" w:cstheme="majorHAnsi"/>
          <w:b/>
          <w:sz w:val="24"/>
          <w:szCs w:val="24"/>
        </w:rPr>
        <w:t>9</w:t>
      </w:r>
      <w:r w:rsidRPr="00CC37A3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="00F47589" w:rsidRPr="00F47589">
        <w:rPr>
          <w:rFonts w:asciiTheme="majorHAnsi" w:hAnsiTheme="majorHAnsi" w:cstheme="majorHAnsi"/>
          <w:b/>
          <w:sz w:val="24"/>
          <w:szCs w:val="24"/>
        </w:rPr>
        <w:t>Update from the SJRFPG Technical Consultant on the 2028 Planning Cycle, schedule, and upcoming technical tasks</w:t>
      </w:r>
    </w:p>
    <w:p w14:paraId="30BF5661" w14:textId="2CBDE800" w:rsidR="00965880" w:rsidRDefault="00965880" w:rsidP="00C51DCA">
      <w:pPr>
        <w:numPr>
          <w:ilvl w:val="0"/>
          <w:numId w:val="22"/>
        </w:numPr>
        <w:spacing w:before="293"/>
        <w:ind w:left="120" w:right="223"/>
        <w:jc w:val="both"/>
        <w:rPr>
          <w:rFonts w:asciiTheme="majorHAnsi" w:hAnsiTheme="majorHAnsi" w:cstheme="majorHAnsi"/>
          <w:b/>
          <w:sz w:val="24"/>
          <w:szCs w:val="24"/>
        </w:rPr>
      </w:pPr>
      <w:r w:rsidRPr="0005402E">
        <w:rPr>
          <w:rFonts w:asciiTheme="majorHAnsi" w:hAnsiTheme="majorHAnsi" w:cstheme="majorHAnsi"/>
          <w:b/>
          <w:sz w:val="24"/>
          <w:szCs w:val="24"/>
        </w:rPr>
        <w:t xml:space="preserve">Discussion/Action Items: </w:t>
      </w:r>
    </w:p>
    <w:p w14:paraId="2F8937B1" w14:textId="77777777" w:rsidR="0005402E" w:rsidRPr="0005402E" w:rsidRDefault="0005402E" w:rsidP="0005402E">
      <w:pPr>
        <w:numPr>
          <w:ilvl w:val="1"/>
          <w:numId w:val="22"/>
        </w:numPr>
        <w:spacing w:before="293"/>
        <w:ind w:right="223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05402E">
        <w:rPr>
          <w:rFonts w:asciiTheme="majorHAnsi" w:hAnsiTheme="majorHAnsi" w:cstheme="majorHAnsi"/>
          <w:bCs/>
          <w:sz w:val="24"/>
          <w:szCs w:val="24"/>
        </w:rPr>
        <w:t>RFPG to consider launching the public survey and distributing to stakeholders to begin collecting input and data for use in the 2028 Cycle.</w:t>
      </w:r>
    </w:p>
    <w:p w14:paraId="3698B051" w14:textId="0B69647A" w:rsidR="0005402E" w:rsidRPr="0005402E" w:rsidRDefault="0005402E" w:rsidP="0005402E">
      <w:pPr>
        <w:numPr>
          <w:ilvl w:val="2"/>
          <w:numId w:val="22"/>
        </w:numPr>
        <w:spacing w:before="293"/>
        <w:ind w:right="223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>
        <w:rPr>
          <w:rFonts w:asciiTheme="majorHAnsi" w:hAnsiTheme="majorHAnsi" w:cstheme="majorHAnsi"/>
          <w:b/>
          <w:sz w:val="24"/>
          <w:szCs w:val="24"/>
        </w:rPr>
        <w:t>WebMap</w:t>
      </w:r>
      <w:proofErr w:type="spellEnd"/>
    </w:p>
    <w:p w14:paraId="4CDF141D" w14:textId="2F83BCB5" w:rsidR="0005402E" w:rsidRPr="0005402E" w:rsidRDefault="0005402E" w:rsidP="0005402E">
      <w:pPr>
        <w:numPr>
          <w:ilvl w:val="2"/>
          <w:numId w:val="22"/>
        </w:numPr>
        <w:spacing w:before="293"/>
        <w:ind w:right="223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lastRenderedPageBreak/>
        <w:t>Infrastructure Toolkit Overview</w:t>
      </w:r>
    </w:p>
    <w:p w14:paraId="7538061A" w14:textId="132CC486" w:rsidR="0005402E" w:rsidRPr="0005402E" w:rsidRDefault="0005402E" w:rsidP="0005402E">
      <w:pPr>
        <w:numPr>
          <w:ilvl w:val="1"/>
          <w:numId w:val="22"/>
        </w:numPr>
        <w:spacing w:before="293"/>
        <w:ind w:right="223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2028 Regional Flood Planning Schedule</w:t>
      </w:r>
    </w:p>
    <w:p w14:paraId="29F5A2AC" w14:textId="63A09969" w:rsidR="0005402E" w:rsidRPr="004C3723" w:rsidRDefault="0005402E" w:rsidP="0005402E">
      <w:pPr>
        <w:numPr>
          <w:ilvl w:val="1"/>
          <w:numId w:val="22"/>
        </w:numPr>
        <w:spacing w:before="293"/>
        <w:ind w:right="223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Task 2A </w:t>
      </w:r>
      <w:r w:rsidR="004C3723">
        <w:rPr>
          <w:rFonts w:asciiTheme="majorHAnsi" w:hAnsiTheme="majorHAnsi" w:cstheme="majorHAnsi"/>
          <w:b/>
          <w:sz w:val="24"/>
          <w:szCs w:val="24"/>
        </w:rPr>
        <w:t>–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4C3723">
        <w:rPr>
          <w:rFonts w:asciiTheme="majorHAnsi" w:hAnsiTheme="majorHAnsi" w:cstheme="majorHAnsi"/>
          <w:bCs/>
          <w:sz w:val="24"/>
          <w:szCs w:val="24"/>
        </w:rPr>
        <w:t>Existing Condition Flood Risk Analysis</w:t>
      </w:r>
    </w:p>
    <w:p w14:paraId="5213428F" w14:textId="1113BD53" w:rsidR="004C3723" w:rsidRPr="004C3723" w:rsidRDefault="004C3723" w:rsidP="004C3723">
      <w:pPr>
        <w:numPr>
          <w:ilvl w:val="2"/>
          <w:numId w:val="22"/>
        </w:numPr>
        <w:spacing w:before="293"/>
        <w:ind w:right="223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4C3723">
        <w:rPr>
          <w:rFonts w:asciiTheme="majorHAnsi" w:hAnsiTheme="majorHAnsi" w:cstheme="majorHAnsi"/>
          <w:bCs/>
          <w:sz w:val="24"/>
          <w:szCs w:val="24"/>
        </w:rPr>
        <w:t>Existing condition flood hazard for 10%, 1%, 0.2% annual chance events</w:t>
      </w:r>
    </w:p>
    <w:p w14:paraId="69D8EA94" w14:textId="073C0D74" w:rsidR="004C3723" w:rsidRDefault="004C3723" w:rsidP="004C3723">
      <w:pPr>
        <w:numPr>
          <w:ilvl w:val="2"/>
          <w:numId w:val="22"/>
        </w:numPr>
        <w:spacing w:before="293"/>
        <w:ind w:right="223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4C3723">
        <w:rPr>
          <w:rFonts w:asciiTheme="majorHAnsi" w:hAnsiTheme="majorHAnsi" w:cstheme="majorHAnsi"/>
          <w:bCs/>
          <w:sz w:val="24"/>
          <w:szCs w:val="24"/>
        </w:rPr>
        <w:t xml:space="preserve">Enhance understanding of </w:t>
      </w:r>
      <w:r w:rsidR="00EF778B">
        <w:rPr>
          <w:rFonts w:asciiTheme="majorHAnsi" w:hAnsiTheme="majorHAnsi" w:cstheme="majorHAnsi"/>
          <w:bCs/>
          <w:sz w:val="24"/>
          <w:szCs w:val="24"/>
        </w:rPr>
        <w:t>f</w:t>
      </w:r>
      <w:commentRangeStart w:id="18"/>
      <w:r w:rsidRPr="004C3723">
        <w:rPr>
          <w:rFonts w:asciiTheme="majorHAnsi" w:hAnsiTheme="majorHAnsi" w:cstheme="majorHAnsi"/>
          <w:bCs/>
          <w:sz w:val="24"/>
          <w:szCs w:val="24"/>
        </w:rPr>
        <w:t>lood</w:t>
      </w:r>
      <w:commentRangeEnd w:id="18"/>
      <w:r w:rsidR="00134CFC">
        <w:rPr>
          <w:rStyle w:val="CommentReference"/>
        </w:rPr>
        <w:commentReference w:id="18"/>
      </w:r>
      <w:r w:rsidRPr="004C3723">
        <w:rPr>
          <w:rFonts w:asciiTheme="majorHAnsi" w:hAnsiTheme="majorHAnsi" w:cstheme="majorHAnsi"/>
          <w:bCs/>
          <w:sz w:val="24"/>
          <w:szCs w:val="24"/>
        </w:rPr>
        <w:t xml:space="preserve"> risk </w:t>
      </w:r>
    </w:p>
    <w:p w14:paraId="2062D2BC" w14:textId="77777777" w:rsidR="00934BF7" w:rsidRDefault="004C3723" w:rsidP="00FD13FB">
      <w:pPr>
        <w:numPr>
          <w:ilvl w:val="1"/>
          <w:numId w:val="22"/>
        </w:numPr>
        <w:spacing w:before="293"/>
        <w:ind w:right="223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934BF7">
        <w:rPr>
          <w:rFonts w:asciiTheme="majorHAnsi" w:hAnsiTheme="majorHAnsi" w:cstheme="majorHAnsi"/>
          <w:b/>
          <w:sz w:val="24"/>
          <w:szCs w:val="24"/>
        </w:rPr>
        <w:t>Task 2B</w:t>
      </w:r>
      <w:r w:rsidRPr="00934BF7">
        <w:rPr>
          <w:rFonts w:asciiTheme="majorHAnsi" w:hAnsiTheme="majorHAnsi" w:cstheme="majorHAnsi"/>
          <w:bCs/>
          <w:sz w:val="24"/>
          <w:szCs w:val="24"/>
        </w:rPr>
        <w:t xml:space="preserve"> – Future Conditions Flood Risk Analysis </w:t>
      </w:r>
    </w:p>
    <w:p w14:paraId="52E9194B" w14:textId="648012EC" w:rsidR="004C3723" w:rsidRDefault="004C3723" w:rsidP="00FD13FB">
      <w:pPr>
        <w:numPr>
          <w:ilvl w:val="1"/>
          <w:numId w:val="22"/>
        </w:numPr>
        <w:spacing w:before="293"/>
        <w:ind w:right="223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934BF7">
        <w:rPr>
          <w:rFonts w:asciiTheme="majorHAnsi" w:hAnsiTheme="majorHAnsi" w:cstheme="majorHAnsi"/>
          <w:b/>
          <w:sz w:val="24"/>
          <w:szCs w:val="24"/>
        </w:rPr>
        <w:t xml:space="preserve">Task 4C </w:t>
      </w:r>
      <w:r w:rsidRPr="00934BF7">
        <w:rPr>
          <w:rFonts w:asciiTheme="majorHAnsi" w:hAnsiTheme="majorHAnsi" w:cstheme="majorHAnsi"/>
          <w:bCs/>
          <w:sz w:val="24"/>
          <w:szCs w:val="24"/>
        </w:rPr>
        <w:t xml:space="preserve"> - Performance of FMEs</w:t>
      </w:r>
    </w:p>
    <w:p w14:paraId="1CF1C942" w14:textId="6C8F71C6" w:rsidR="00934BF7" w:rsidRDefault="00934BF7" w:rsidP="00934BF7">
      <w:pPr>
        <w:numPr>
          <w:ilvl w:val="2"/>
          <w:numId w:val="22"/>
        </w:numPr>
        <w:spacing w:before="293"/>
        <w:ind w:right="223"/>
        <w:jc w:val="bot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May 2025 – </w:t>
      </w:r>
      <w:r w:rsidRPr="00934BF7">
        <w:rPr>
          <w:rFonts w:asciiTheme="majorHAnsi" w:hAnsiTheme="majorHAnsi" w:cstheme="majorHAnsi"/>
          <w:b/>
          <w:sz w:val="24"/>
          <w:szCs w:val="24"/>
        </w:rPr>
        <w:t>Action Needed:</w:t>
      </w:r>
      <w:r>
        <w:rPr>
          <w:rFonts w:asciiTheme="majorHAnsi" w:hAnsiTheme="majorHAnsi" w:cstheme="majorHAnsi"/>
          <w:bCs/>
          <w:sz w:val="24"/>
          <w:szCs w:val="24"/>
        </w:rPr>
        <w:t xml:space="preserve"> Select FMEs to perform, Discuss Task 2B and 3B</w:t>
      </w:r>
    </w:p>
    <w:p w14:paraId="3CC8F17B" w14:textId="0CC2E2CD" w:rsidR="00934BF7" w:rsidRDefault="00934BF7" w:rsidP="00934BF7">
      <w:pPr>
        <w:numPr>
          <w:ilvl w:val="2"/>
          <w:numId w:val="22"/>
        </w:numPr>
        <w:spacing w:before="293"/>
        <w:ind w:right="223"/>
        <w:jc w:val="bot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June/August 2025 -  Review result of Task 2A/2B and 3B,  Consider updates to goals for Task 3C</w:t>
      </w:r>
    </w:p>
    <w:p w14:paraId="706BA4CD" w14:textId="242FA0CC" w:rsidR="00934BF7" w:rsidRDefault="00934BF7" w:rsidP="00934BF7">
      <w:pPr>
        <w:numPr>
          <w:ilvl w:val="2"/>
          <w:numId w:val="22"/>
        </w:numPr>
        <w:spacing w:before="293"/>
        <w:ind w:right="223"/>
        <w:jc w:val="bot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September 2025 – </w:t>
      </w:r>
      <w:r w:rsidRPr="00934BF7">
        <w:rPr>
          <w:rFonts w:asciiTheme="majorHAnsi" w:hAnsiTheme="majorHAnsi" w:cstheme="majorHAnsi"/>
          <w:b/>
          <w:sz w:val="24"/>
          <w:szCs w:val="24"/>
        </w:rPr>
        <w:t>Action Needed:</w:t>
      </w:r>
      <w:r>
        <w:rPr>
          <w:rFonts w:asciiTheme="majorHAnsi" w:hAnsiTheme="majorHAnsi" w:cstheme="majorHAnsi"/>
          <w:bCs/>
          <w:sz w:val="24"/>
          <w:szCs w:val="24"/>
        </w:rPr>
        <w:t xml:space="preserve"> Adopt Goals -Task 3C, Recommend </w:t>
      </w:r>
      <w:r w:rsidR="00EF778B">
        <w:rPr>
          <w:rFonts w:asciiTheme="majorHAnsi" w:hAnsiTheme="majorHAnsi" w:cstheme="majorHAnsi"/>
          <w:bCs/>
          <w:sz w:val="24"/>
          <w:szCs w:val="24"/>
        </w:rPr>
        <w:t>m</w:t>
      </w:r>
      <w:commentRangeStart w:id="19"/>
      <w:r>
        <w:rPr>
          <w:rFonts w:asciiTheme="majorHAnsi" w:hAnsiTheme="majorHAnsi" w:cstheme="majorHAnsi"/>
          <w:bCs/>
          <w:sz w:val="24"/>
          <w:szCs w:val="24"/>
        </w:rPr>
        <w:t>in</w:t>
      </w:r>
      <w:r w:rsidR="00EF778B">
        <w:rPr>
          <w:rFonts w:asciiTheme="majorHAnsi" w:hAnsiTheme="majorHAnsi" w:cstheme="majorHAnsi"/>
          <w:bCs/>
          <w:sz w:val="24"/>
          <w:szCs w:val="24"/>
        </w:rPr>
        <w:t>imum</w:t>
      </w:r>
      <w:commentRangeEnd w:id="19"/>
      <w:r w:rsidR="00134CFC">
        <w:rPr>
          <w:rStyle w:val="CommentReference"/>
        </w:rPr>
        <w:commentReference w:id="19"/>
      </w:r>
      <w:r>
        <w:rPr>
          <w:rFonts w:asciiTheme="majorHAnsi" w:hAnsiTheme="majorHAnsi" w:cstheme="majorHAnsi"/>
          <w:bCs/>
          <w:sz w:val="24"/>
          <w:szCs w:val="24"/>
        </w:rPr>
        <w:t xml:space="preserve"> standards -Task 3A, and Present list of identified FMXs for recommendation</w:t>
      </w:r>
    </w:p>
    <w:p w14:paraId="70F7E307" w14:textId="35EDD32A" w:rsidR="00934BF7" w:rsidRPr="00934BF7" w:rsidRDefault="00934BF7" w:rsidP="00934BF7">
      <w:pPr>
        <w:numPr>
          <w:ilvl w:val="2"/>
          <w:numId w:val="22"/>
        </w:numPr>
        <w:spacing w:before="293"/>
        <w:ind w:right="223"/>
        <w:jc w:val="bot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November 2025 – </w:t>
      </w:r>
      <w:r w:rsidR="00C17A13">
        <w:rPr>
          <w:rFonts w:asciiTheme="majorHAnsi" w:hAnsiTheme="majorHAnsi" w:cstheme="majorHAnsi"/>
          <w:b/>
          <w:sz w:val="24"/>
          <w:szCs w:val="24"/>
        </w:rPr>
        <w:t>Action</w:t>
      </w:r>
      <w:r>
        <w:rPr>
          <w:rFonts w:asciiTheme="majorHAnsi" w:hAnsiTheme="majorHAnsi" w:cstheme="majorHAnsi"/>
          <w:b/>
          <w:sz w:val="24"/>
          <w:szCs w:val="24"/>
        </w:rPr>
        <w:t xml:space="preserve"> Needed: </w:t>
      </w:r>
      <w:r>
        <w:rPr>
          <w:rFonts w:asciiTheme="majorHAnsi" w:hAnsiTheme="majorHAnsi" w:cstheme="majorHAnsi"/>
          <w:bCs/>
          <w:sz w:val="24"/>
          <w:szCs w:val="24"/>
        </w:rPr>
        <w:t xml:space="preserve"> Vote to Approve Tech Memo and Discuss FIF Technical Assistance ahead of FY26-27 Call for </w:t>
      </w:r>
      <w:r w:rsidR="00EF778B">
        <w:rPr>
          <w:rFonts w:asciiTheme="majorHAnsi" w:hAnsiTheme="majorHAnsi" w:cstheme="majorHAnsi"/>
          <w:bCs/>
          <w:sz w:val="24"/>
          <w:szCs w:val="24"/>
        </w:rPr>
        <w:t>applications</w:t>
      </w:r>
      <w:commentRangeStart w:id="20"/>
      <w:commentRangeEnd w:id="20"/>
      <w:r w:rsidR="00134CFC">
        <w:rPr>
          <w:rStyle w:val="CommentReference"/>
        </w:rPr>
        <w:commentReference w:id="20"/>
      </w:r>
    </w:p>
    <w:p w14:paraId="649D79F4" w14:textId="656A2F43" w:rsidR="00965880" w:rsidRPr="00CC37A3" w:rsidRDefault="006A6F42" w:rsidP="00F47589">
      <w:pPr>
        <w:spacing w:before="293"/>
        <w:ind w:left="120" w:right="223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</w:rPr>
        <w:pict w14:anchorId="404E01BE">
          <v:rect id="_x0000_i1037" style="width:0;height:1.5pt" o:hralign="center" o:hrstd="t" o:hr="t" fillcolor="#a0a0a0" stroked="f"/>
        </w:pict>
      </w:r>
      <w:r w:rsidR="00965880" w:rsidRPr="00CC37A3">
        <w:rPr>
          <w:rFonts w:asciiTheme="majorHAnsi" w:hAnsiTheme="majorHAnsi" w:cstheme="majorHAnsi"/>
          <w:b/>
          <w:sz w:val="24"/>
          <w:szCs w:val="24"/>
        </w:rPr>
        <w:t xml:space="preserve">AGENDA ITEM 10: </w:t>
      </w:r>
      <w:r w:rsidR="00F47589" w:rsidRPr="00F47589">
        <w:rPr>
          <w:rFonts w:asciiTheme="majorHAnsi" w:hAnsiTheme="majorHAnsi" w:cstheme="majorHAnsi"/>
          <w:b/>
          <w:sz w:val="24"/>
          <w:szCs w:val="24"/>
        </w:rPr>
        <w:t>Discussion and possible action to approve the proposed schedule extension for interim submittal deadlines and authorize the sponsor to execute contract amendments to reflect the proposed schedule</w:t>
      </w:r>
    </w:p>
    <w:p w14:paraId="085C7D28" w14:textId="77777777" w:rsidR="00965880" w:rsidRDefault="00965880" w:rsidP="00965880">
      <w:pPr>
        <w:numPr>
          <w:ilvl w:val="0"/>
          <w:numId w:val="24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>Discussion/Action Items:</w:t>
      </w:r>
    </w:p>
    <w:p w14:paraId="66622146" w14:textId="77777777" w:rsidR="00934BF7" w:rsidRDefault="00934BF7" w:rsidP="00934BF7">
      <w:pPr>
        <w:numPr>
          <w:ilvl w:val="1"/>
          <w:numId w:val="24"/>
        </w:numPr>
        <w:spacing w:before="240"/>
        <w:rPr>
          <w:rFonts w:asciiTheme="majorHAnsi" w:hAnsiTheme="majorHAnsi" w:cstheme="majorHAnsi"/>
          <w:bCs/>
          <w:sz w:val="24"/>
          <w:szCs w:val="24"/>
        </w:rPr>
      </w:pPr>
      <w:r w:rsidRPr="00934BF7">
        <w:rPr>
          <w:rFonts w:asciiTheme="majorHAnsi" w:hAnsiTheme="majorHAnsi" w:cstheme="majorHAnsi"/>
          <w:bCs/>
          <w:sz w:val="24"/>
          <w:szCs w:val="24"/>
        </w:rPr>
        <w:t xml:space="preserve">Additional time added to 2028 Flood Planning Cycle Schedule </w:t>
      </w:r>
    </w:p>
    <w:p w14:paraId="5DA356D1" w14:textId="0B382B4B" w:rsidR="00934BF7" w:rsidRDefault="00934BF7" w:rsidP="00934BF7">
      <w:pPr>
        <w:numPr>
          <w:ilvl w:val="2"/>
          <w:numId w:val="24"/>
        </w:numPr>
        <w:spacing w:before="24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+</w:t>
      </w:r>
      <w:commentRangeStart w:id="21"/>
      <w:r>
        <w:rPr>
          <w:rFonts w:asciiTheme="majorHAnsi" w:hAnsiTheme="majorHAnsi" w:cstheme="majorHAnsi"/>
          <w:bCs/>
          <w:sz w:val="24"/>
          <w:szCs w:val="24"/>
        </w:rPr>
        <w:t>4</w:t>
      </w:r>
      <w:commentRangeEnd w:id="21"/>
      <w:r w:rsidR="00134CFC">
        <w:rPr>
          <w:rStyle w:val="CommentReference"/>
        </w:rPr>
        <w:commentReference w:id="21"/>
      </w:r>
      <w:r w:rsidR="00EF778B">
        <w:rPr>
          <w:rFonts w:asciiTheme="majorHAnsi" w:hAnsiTheme="majorHAnsi" w:cstheme="majorHAnsi"/>
          <w:bCs/>
          <w:sz w:val="24"/>
          <w:szCs w:val="24"/>
        </w:rPr>
        <w:t xml:space="preserve"> </w:t>
      </w:r>
      <w:r>
        <w:rPr>
          <w:rFonts w:asciiTheme="majorHAnsi" w:hAnsiTheme="majorHAnsi" w:cstheme="majorHAnsi"/>
          <w:bCs/>
          <w:sz w:val="24"/>
          <w:szCs w:val="24"/>
        </w:rPr>
        <w:t xml:space="preserve">months to Tech Memo </w:t>
      </w:r>
    </w:p>
    <w:p w14:paraId="5E466857" w14:textId="77777777" w:rsidR="00934BF7" w:rsidRDefault="00934BF7" w:rsidP="00934BF7">
      <w:pPr>
        <w:numPr>
          <w:ilvl w:val="2"/>
          <w:numId w:val="24"/>
        </w:numPr>
        <w:spacing w:before="24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+2 months to Submit FMEs to TWDB</w:t>
      </w:r>
    </w:p>
    <w:p w14:paraId="4E1DB855" w14:textId="2A124894" w:rsidR="00934BF7" w:rsidRPr="00934BF7" w:rsidRDefault="00934BF7" w:rsidP="00934BF7">
      <w:pPr>
        <w:numPr>
          <w:ilvl w:val="2"/>
          <w:numId w:val="24"/>
        </w:numPr>
        <w:spacing w:before="24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+3</w:t>
      </w:r>
      <w:r w:rsidR="00EF778B">
        <w:rPr>
          <w:rFonts w:asciiTheme="majorHAnsi" w:hAnsiTheme="majorHAnsi" w:cstheme="majorHAnsi"/>
          <w:bCs/>
          <w:sz w:val="24"/>
          <w:szCs w:val="24"/>
        </w:rPr>
        <w:t xml:space="preserve"> </w:t>
      </w:r>
      <w:commentRangeStart w:id="22"/>
      <w:r>
        <w:rPr>
          <w:rFonts w:asciiTheme="majorHAnsi" w:hAnsiTheme="majorHAnsi" w:cstheme="majorHAnsi"/>
          <w:bCs/>
          <w:sz w:val="24"/>
          <w:szCs w:val="24"/>
        </w:rPr>
        <w:t>mo</w:t>
      </w:r>
      <w:r w:rsidR="00EF778B">
        <w:rPr>
          <w:rFonts w:asciiTheme="majorHAnsi" w:hAnsiTheme="majorHAnsi" w:cstheme="majorHAnsi"/>
          <w:bCs/>
          <w:sz w:val="24"/>
          <w:szCs w:val="24"/>
        </w:rPr>
        <w:t>n</w:t>
      </w:r>
      <w:r>
        <w:rPr>
          <w:rFonts w:asciiTheme="majorHAnsi" w:hAnsiTheme="majorHAnsi" w:cstheme="majorHAnsi"/>
          <w:bCs/>
          <w:sz w:val="24"/>
          <w:szCs w:val="24"/>
        </w:rPr>
        <w:t>ths</w:t>
      </w:r>
      <w:commentRangeEnd w:id="22"/>
      <w:r w:rsidR="00134CFC">
        <w:rPr>
          <w:rStyle w:val="CommentReference"/>
        </w:rPr>
        <w:commentReference w:id="22"/>
      </w:r>
      <w:r>
        <w:rPr>
          <w:rFonts w:asciiTheme="majorHAnsi" w:hAnsiTheme="majorHAnsi" w:cstheme="majorHAnsi"/>
          <w:bCs/>
          <w:sz w:val="24"/>
          <w:szCs w:val="24"/>
        </w:rPr>
        <w:t xml:space="preserve"> to </w:t>
      </w:r>
      <w:r w:rsidR="00EF778B">
        <w:rPr>
          <w:rFonts w:asciiTheme="majorHAnsi" w:hAnsiTheme="majorHAnsi" w:cstheme="majorHAnsi"/>
          <w:bCs/>
          <w:sz w:val="24"/>
          <w:szCs w:val="24"/>
        </w:rPr>
        <w:t>d</w:t>
      </w:r>
      <w:commentRangeStart w:id="23"/>
      <w:r>
        <w:rPr>
          <w:rFonts w:asciiTheme="majorHAnsi" w:hAnsiTheme="majorHAnsi" w:cstheme="majorHAnsi"/>
          <w:bCs/>
          <w:sz w:val="24"/>
          <w:szCs w:val="24"/>
        </w:rPr>
        <w:t>raft</w:t>
      </w:r>
      <w:commentRangeEnd w:id="23"/>
      <w:r w:rsidR="00134CFC">
        <w:rPr>
          <w:rStyle w:val="CommentReference"/>
        </w:rPr>
        <w:commentReference w:id="23"/>
      </w:r>
      <w:r>
        <w:rPr>
          <w:rFonts w:asciiTheme="majorHAnsi" w:hAnsiTheme="majorHAnsi" w:cstheme="majorHAnsi"/>
          <w:bCs/>
          <w:sz w:val="24"/>
          <w:szCs w:val="24"/>
        </w:rPr>
        <w:t xml:space="preserve"> 2028 RFP </w:t>
      </w:r>
    </w:p>
    <w:p w14:paraId="0FC82CD4" w14:textId="77777777" w:rsidR="00965880" w:rsidRPr="00CC37A3" w:rsidRDefault="006A6F42" w:rsidP="00965880">
      <w:pPr>
        <w:spacing w:before="293"/>
        <w:ind w:left="120" w:right="223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</w:rPr>
        <w:pict w14:anchorId="0BA5BC4E">
          <v:rect id="_x0000_i1033" style="width:0;height:1.5pt" o:hralign="center" o:hrstd="t" o:hr="t" fillcolor="#a0a0a0" stroked="f"/>
        </w:pict>
      </w:r>
    </w:p>
    <w:p w14:paraId="0D6C886D" w14:textId="615E779D" w:rsidR="00965880" w:rsidRDefault="00965880" w:rsidP="00965880">
      <w:pPr>
        <w:spacing w:before="240" w:after="240"/>
        <w:jc w:val="both"/>
        <w:rPr>
          <w:rFonts w:asciiTheme="majorHAnsi" w:hAnsiTheme="majorHAnsi" w:cstheme="majorHAnsi"/>
          <w:b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 xml:space="preserve">AGENDA ITEM 11: </w:t>
      </w:r>
      <w:r w:rsidR="00F47589">
        <w:rPr>
          <w:rFonts w:asciiTheme="majorHAnsi" w:hAnsiTheme="majorHAnsi" w:cstheme="majorHAnsi"/>
          <w:b/>
        </w:rPr>
        <w:t xml:space="preserve">Consider Agenda Items for Next Meeting </w:t>
      </w:r>
    </w:p>
    <w:p w14:paraId="17BA750C" w14:textId="77777777" w:rsidR="00965880" w:rsidRDefault="00965880" w:rsidP="00965880">
      <w:pPr>
        <w:numPr>
          <w:ilvl w:val="0"/>
          <w:numId w:val="21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>Discussion/Action Items:</w:t>
      </w:r>
    </w:p>
    <w:p w14:paraId="10B970D6" w14:textId="1B87B604" w:rsidR="00934BF7" w:rsidRDefault="00C17A13" w:rsidP="00934BF7">
      <w:pPr>
        <w:numPr>
          <w:ilvl w:val="1"/>
          <w:numId w:val="21"/>
        </w:numPr>
        <w:spacing w:before="240"/>
        <w:rPr>
          <w:rFonts w:asciiTheme="majorHAnsi" w:hAnsiTheme="majorHAnsi" w:cstheme="majorHAnsi"/>
          <w:bCs/>
          <w:sz w:val="24"/>
          <w:szCs w:val="24"/>
        </w:rPr>
      </w:pPr>
      <w:r w:rsidRPr="00C17A13">
        <w:rPr>
          <w:rFonts w:asciiTheme="majorHAnsi" w:hAnsiTheme="majorHAnsi" w:cstheme="majorHAnsi"/>
          <w:bCs/>
          <w:sz w:val="24"/>
          <w:szCs w:val="24"/>
        </w:rPr>
        <w:lastRenderedPageBreak/>
        <w:t>Next Meeting will be May 1</w:t>
      </w:r>
      <w:r w:rsidRPr="00C17A13">
        <w:rPr>
          <w:rFonts w:asciiTheme="majorHAnsi" w:hAnsiTheme="majorHAnsi" w:cstheme="majorHAnsi"/>
          <w:bCs/>
          <w:sz w:val="24"/>
          <w:szCs w:val="24"/>
          <w:vertAlign w:val="superscript"/>
        </w:rPr>
        <w:t>st</w:t>
      </w:r>
    </w:p>
    <w:p w14:paraId="006FC731" w14:textId="1E63BE64" w:rsidR="00C17A13" w:rsidRDefault="00C17A13" w:rsidP="00934BF7">
      <w:pPr>
        <w:numPr>
          <w:ilvl w:val="1"/>
          <w:numId w:val="21"/>
        </w:numPr>
        <w:spacing w:before="24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Coastal Community vacancy</w:t>
      </w:r>
    </w:p>
    <w:p w14:paraId="56707BF7" w14:textId="5F43E623" w:rsidR="00C17A13" w:rsidRDefault="00C17A13" w:rsidP="00934BF7">
      <w:pPr>
        <w:numPr>
          <w:ilvl w:val="1"/>
          <w:numId w:val="21"/>
        </w:numPr>
        <w:spacing w:before="240"/>
        <w:rPr>
          <w:rFonts w:asciiTheme="majorHAnsi" w:hAnsiTheme="majorHAnsi" w:cstheme="majorHAnsi"/>
          <w:bCs/>
          <w:sz w:val="24"/>
          <w:szCs w:val="24"/>
        </w:rPr>
      </w:pPr>
      <w:commentRangeStart w:id="24"/>
      <w:r>
        <w:rPr>
          <w:rFonts w:asciiTheme="majorHAnsi" w:hAnsiTheme="majorHAnsi" w:cstheme="majorHAnsi"/>
          <w:bCs/>
          <w:sz w:val="24"/>
          <w:szCs w:val="24"/>
        </w:rPr>
        <w:t>Technical</w:t>
      </w:r>
      <w:r w:rsidR="00EF778B">
        <w:rPr>
          <w:rFonts w:asciiTheme="majorHAnsi" w:hAnsiTheme="majorHAnsi" w:cstheme="majorHAnsi"/>
          <w:bCs/>
          <w:sz w:val="24"/>
          <w:szCs w:val="24"/>
        </w:rPr>
        <w:t xml:space="preserve"> Committee</w:t>
      </w:r>
      <w:commentRangeEnd w:id="24"/>
      <w:r w:rsidR="00134CFC">
        <w:rPr>
          <w:rStyle w:val="CommentReference"/>
        </w:rPr>
        <w:commentReference w:id="24"/>
      </w:r>
      <w:r w:rsidR="00EF778B">
        <w:rPr>
          <w:rFonts w:asciiTheme="majorHAnsi" w:hAnsiTheme="majorHAnsi" w:cstheme="majorHAnsi"/>
          <w:bCs/>
          <w:sz w:val="24"/>
          <w:szCs w:val="24"/>
        </w:rPr>
        <w:t xml:space="preserve"> </w:t>
      </w:r>
      <w:r>
        <w:rPr>
          <w:rFonts w:asciiTheme="majorHAnsi" w:hAnsiTheme="majorHAnsi" w:cstheme="majorHAnsi"/>
          <w:bCs/>
          <w:sz w:val="24"/>
          <w:szCs w:val="24"/>
        </w:rPr>
        <w:t>meeting report</w:t>
      </w:r>
    </w:p>
    <w:p w14:paraId="5B4940FC" w14:textId="6D135CE7" w:rsidR="00C17A13" w:rsidRPr="00C17A13" w:rsidRDefault="00C17A13" w:rsidP="00934BF7">
      <w:pPr>
        <w:numPr>
          <w:ilvl w:val="1"/>
          <w:numId w:val="21"/>
        </w:numPr>
        <w:spacing w:before="240"/>
        <w:rPr>
          <w:rFonts w:asciiTheme="majorHAnsi" w:hAnsiTheme="majorHAnsi" w:cstheme="majorHAnsi"/>
          <w:bCs/>
          <w:sz w:val="24"/>
          <w:szCs w:val="24"/>
        </w:rPr>
      </w:pPr>
      <w:commentRangeStart w:id="25"/>
      <w:r>
        <w:rPr>
          <w:rFonts w:asciiTheme="majorHAnsi" w:hAnsiTheme="majorHAnsi" w:cstheme="majorHAnsi"/>
          <w:bCs/>
          <w:sz w:val="24"/>
          <w:szCs w:val="24"/>
        </w:rPr>
        <w:t xml:space="preserve">Public Engagement </w:t>
      </w:r>
      <w:commentRangeEnd w:id="25"/>
      <w:r w:rsidR="00134CFC">
        <w:rPr>
          <w:rStyle w:val="CommentReference"/>
        </w:rPr>
        <w:commentReference w:id="25"/>
      </w:r>
      <w:r w:rsidR="00EF778B">
        <w:rPr>
          <w:rFonts w:asciiTheme="majorHAnsi" w:hAnsiTheme="majorHAnsi" w:cstheme="majorHAnsi"/>
          <w:bCs/>
          <w:sz w:val="24"/>
          <w:szCs w:val="24"/>
        </w:rPr>
        <w:t xml:space="preserve">Committee </w:t>
      </w:r>
      <w:r>
        <w:rPr>
          <w:rFonts w:asciiTheme="majorHAnsi" w:hAnsiTheme="majorHAnsi" w:cstheme="majorHAnsi"/>
          <w:bCs/>
          <w:sz w:val="24"/>
          <w:szCs w:val="24"/>
        </w:rPr>
        <w:t>meeting Report</w:t>
      </w:r>
    </w:p>
    <w:p w14:paraId="2D734800" w14:textId="77777777" w:rsidR="00965880" w:rsidRDefault="00965880" w:rsidP="00965880">
      <w:pPr>
        <w:spacing w:before="1"/>
        <w:ind w:left="120" w:right="5816"/>
        <w:rPr>
          <w:rFonts w:asciiTheme="majorHAnsi" w:hAnsiTheme="majorHAnsi" w:cstheme="majorHAnsi"/>
          <w:b/>
          <w:sz w:val="24"/>
          <w:szCs w:val="24"/>
        </w:rPr>
      </w:pPr>
    </w:p>
    <w:p w14:paraId="384A8CC7" w14:textId="72DB9F9B" w:rsidR="00F47589" w:rsidRDefault="00F47589" w:rsidP="00F47589">
      <w:pPr>
        <w:spacing w:before="240" w:after="240"/>
        <w:jc w:val="both"/>
        <w:rPr>
          <w:rFonts w:asciiTheme="majorHAnsi" w:hAnsiTheme="majorHAnsi" w:cstheme="majorHAnsi"/>
          <w:b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>AGENDA ITEM 1</w:t>
      </w:r>
      <w:r>
        <w:rPr>
          <w:rFonts w:asciiTheme="majorHAnsi" w:hAnsiTheme="majorHAnsi" w:cstheme="majorHAnsi"/>
          <w:b/>
          <w:sz w:val="24"/>
          <w:szCs w:val="24"/>
        </w:rPr>
        <w:t>2</w:t>
      </w:r>
      <w:r w:rsidRPr="00CC37A3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Pr="00F47589">
        <w:rPr>
          <w:rFonts w:asciiTheme="majorHAnsi" w:hAnsiTheme="majorHAnsi" w:cstheme="majorHAnsi"/>
          <w:b/>
          <w:lang w:val="fr-FR"/>
        </w:rPr>
        <w:t>Public Comments – Limit 3 Minutes Per Person</w:t>
      </w:r>
    </w:p>
    <w:p w14:paraId="1F079193" w14:textId="77777777" w:rsidR="00F47589" w:rsidRPr="00CC37A3" w:rsidRDefault="00F47589" w:rsidP="00F47589">
      <w:pPr>
        <w:numPr>
          <w:ilvl w:val="0"/>
          <w:numId w:val="21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>Discussion/Action Items:</w:t>
      </w:r>
    </w:p>
    <w:p w14:paraId="006881BC" w14:textId="13279D0C" w:rsidR="00F47589" w:rsidRPr="00CC37A3" w:rsidRDefault="00F47589" w:rsidP="00F47589">
      <w:pPr>
        <w:numPr>
          <w:ilvl w:val="1"/>
          <w:numId w:val="21"/>
        </w:numPr>
        <w:spacing w:after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None </w:t>
      </w:r>
    </w:p>
    <w:p w14:paraId="3D73AD8D" w14:textId="5BB4E66D" w:rsidR="00F47589" w:rsidRDefault="00F47589" w:rsidP="00F47589">
      <w:pPr>
        <w:spacing w:before="240" w:after="240"/>
        <w:jc w:val="both"/>
        <w:rPr>
          <w:rFonts w:asciiTheme="majorHAnsi" w:hAnsiTheme="majorHAnsi" w:cstheme="majorHAnsi"/>
          <w:b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>AGENDA ITEM 1</w:t>
      </w:r>
      <w:r>
        <w:rPr>
          <w:rFonts w:asciiTheme="majorHAnsi" w:hAnsiTheme="majorHAnsi" w:cstheme="majorHAnsi"/>
          <w:b/>
          <w:sz w:val="24"/>
          <w:szCs w:val="24"/>
        </w:rPr>
        <w:t>3</w:t>
      </w:r>
      <w:r w:rsidRPr="00CC37A3">
        <w:rPr>
          <w:rFonts w:asciiTheme="majorHAnsi" w:hAnsiTheme="majorHAnsi" w:cstheme="majorHAnsi"/>
          <w:b/>
          <w:sz w:val="24"/>
          <w:szCs w:val="24"/>
        </w:rPr>
        <w:t xml:space="preserve">: </w:t>
      </w:r>
      <w:r>
        <w:rPr>
          <w:rFonts w:asciiTheme="majorHAnsi" w:hAnsiTheme="majorHAnsi" w:cstheme="majorHAnsi"/>
          <w:b/>
        </w:rPr>
        <w:t xml:space="preserve">Adjournment </w:t>
      </w:r>
    </w:p>
    <w:p w14:paraId="19D5E1ED" w14:textId="77777777" w:rsidR="00F47589" w:rsidRPr="00CC37A3" w:rsidRDefault="00F47589" w:rsidP="00F47589">
      <w:pPr>
        <w:numPr>
          <w:ilvl w:val="0"/>
          <w:numId w:val="21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>Discussion/Action Items:</w:t>
      </w:r>
    </w:p>
    <w:p w14:paraId="3D49038F" w14:textId="78A44B2B" w:rsidR="00F47589" w:rsidRPr="00CC37A3" w:rsidRDefault="00F47589" w:rsidP="00F47589">
      <w:pPr>
        <w:numPr>
          <w:ilvl w:val="1"/>
          <w:numId w:val="21"/>
        </w:numPr>
        <w:spacing w:after="240"/>
        <w:rPr>
          <w:rFonts w:asciiTheme="majorHAnsi" w:hAnsiTheme="majorHAnsi" w:cstheme="majorHAnsi"/>
          <w:sz w:val="24"/>
          <w:szCs w:val="24"/>
        </w:rPr>
      </w:pPr>
      <w:r w:rsidRPr="00CC37A3">
        <w:rPr>
          <w:rFonts w:asciiTheme="majorHAnsi" w:hAnsiTheme="majorHAnsi" w:cstheme="majorHAnsi"/>
          <w:sz w:val="24"/>
          <w:szCs w:val="24"/>
        </w:rPr>
        <w:t xml:space="preserve">The meeting was adjourned </w:t>
      </w:r>
      <w:r w:rsidR="00BF663E">
        <w:rPr>
          <w:rFonts w:asciiTheme="majorHAnsi" w:hAnsiTheme="majorHAnsi" w:cstheme="majorHAnsi"/>
          <w:sz w:val="24"/>
          <w:szCs w:val="24"/>
        </w:rPr>
        <w:t>10</w:t>
      </w:r>
      <w:r w:rsidRPr="00CC37A3">
        <w:rPr>
          <w:rFonts w:asciiTheme="majorHAnsi" w:hAnsiTheme="majorHAnsi" w:cstheme="majorHAnsi"/>
          <w:sz w:val="24"/>
          <w:szCs w:val="24"/>
        </w:rPr>
        <w:t>:</w:t>
      </w:r>
      <w:r w:rsidR="00BF663E">
        <w:rPr>
          <w:rFonts w:asciiTheme="majorHAnsi" w:hAnsiTheme="majorHAnsi" w:cstheme="majorHAnsi"/>
          <w:sz w:val="24"/>
          <w:szCs w:val="24"/>
        </w:rPr>
        <w:t>21</w:t>
      </w:r>
      <w:r w:rsidRPr="00CC37A3">
        <w:rPr>
          <w:rFonts w:asciiTheme="majorHAnsi" w:hAnsiTheme="majorHAnsi" w:cstheme="majorHAnsi"/>
          <w:sz w:val="24"/>
          <w:szCs w:val="24"/>
        </w:rPr>
        <w:t xml:space="preserve"> am</w:t>
      </w:r>
    </w:p>
    <w:p w14:paraId="78CBAA20" w14:textId="77777777" w:rsidR="00F47589" w:rsidRPr="00CC37A3" w:rsidRDefault="00F47589" w:rsidP="00965880">
      <w:pPr>
        <w:spacing w:before="1"/>
        <w:ind w:left="120" w:right="5816"/>
        <w:rPr>
          <w:rFonts w:asciiTheme="majorHAnsi" w:hAnsiTheme="majorHAnsi" w:cstheme="majorHAnsi"/>
          <w:b/>
          <w:sz w:val="24"/>
          <w:szCs w:val="24"/>
        </w:rPr>
      </w:pPr>
    </w:p>
    <w:p w14:paraId="3A9DE3B8" w14:textId="77777777" w:rsidR="00965880" w:rsidRPr="00CC37A3" w:rsidRDefault="00965880" w:rsidP="00965880">
      <w:pPr>
        <w:spacing w:before="1"/>
        <w:ind w:left="120" w:right="5816"/>
        <w:rPr>
          <w:rFonts w:asciiTheme="majorHAnsi" w:hAnsiTheme="majorHAnsi" w:cstheme="majorHAnsi"/>
          <w:b/>
          <w:sz w:val="24"/>
          <w:szCs w:val="24"/>
        </w:rPr>
      </w:pPr>
    </w:p>
    <w:p w14:paraId="5635DAC4" w14:textId="3B8C1425" w:rsidR="00965880" w:rsidRPr="00CC37A3" w:rsidRDefault="00965880" w:rsidP="00965880">
      <w:pPr>
        <w:spacing w:before="1"/>
        <w:ind w:left="120" w:right="5816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 xml:space="preserve">MEETING END TIME: </w:t>
      </w:r>
      <w:r w:rsidR="00BF663E">
        <w:rPr>
          <w:rFonts w:asciiTheme="majorHAnsi" w:hAnsiTheme="majorHAnsi" w:cstheme="majorHAnsi"/>
          <w:b/>
          <w:sz w:val="24"/>
          <w:szCs w:val="24"/>
        </w:rPr>
        <w:t>10</w:t>
      </w:r>
      <w:r w:rsidRPr="00CC37A3">
        <w:rPr>
          <w:rFonts w:asciiTheme="majorHAnsi" w:hAnsiTheme="majorHAnsi" w:cstheme="majorHAnsi"/>
          <w:b/>
          <w:sz w:val="24"/>
          <w:szCs w:val="24"/>
        </w:rPr>
        <w:t>:</w:t>
      </w:r>
      <w:r w:rsidR="00BF663E">
        <w:rPr>
          <w:rFonts w:asciiTheme="majorHAnsi" w:hAnsiTheme="majorHAnsi" w:cstheme="majorHAnsi"/>
          <w:b/>
          <w:sz w:val="24"/>
          <w:szCs w:val="24"/>
        </w:rPr>
        <w:t>21</w:t>
      </w:r>
      <w:r w:rsidRPr="00CC37A3">
        <w:rPr>
          <w:rFonts w:asciiTheme="majorHAnsi" w:hAnsiTheme="majorHAnsi" w:cstheme="majorHAnsi"/>
          <w:b/>
          <w:sz w:val="24"/>
          <w:szCs w:val="24"/>
        </w:rPr>
        <w:t xml:space="preserve"> am</w:t>
      </w:r>
    </w:p>
    <w:p w14:paraId="6B1671A2" w14:textId="77777777" w:rsidR="00965880" w:rsidRPr="00CC37A3" w:rsidRDefault="00965880" w:rsidP="0096588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57124B49" w14:textId="77777777" w:rsidR="00965880" w:rsidRPr="00CC37A3" w:rsidRDefault="00965880" w:rsidP="0096588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73DF1E09" w14:textId="77777777" w:rsidR="00965880" w:rsidRPr="00CC37A3" w:rsidRDefault="00965880" w:rsidP="00965880">
      <w:pPr>
        <w:pBdr>
          <w:top w:val="nil"/>
          <w:left w:val="nil"/>
          <w:bottom w:val="nil"/>
          <w:right w:val="nil"/>
          <w:between w:val="nil"/>
        </w:pBdr>
        <w:spacing w:before="165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CC37A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051B944F" wp14:editId="0E1541E4">
                <wp:simplePos x="0" y="0"/>
                <wp:positionH relativeFrom="column">
                  <wp:posOffset>63500</wp:posOffset>
                </wp:positionH>
                <wp:positionV relativeFrom="paragraph">
                  <wp:posOffset>254000</wp:posOffset>
                </wp:positionV>
                <wp:extent cx="2210150" cy="22575"/>
                <wp:effectExtent l="0" t="0" r="0" b="0"/>
                <wp:wrapTopAndBottom distT="0" distB="0"/>
                <wp:docPr id="4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45863" y="3779365"/>
                          <a:ext cx="220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 h="120000" extrusionOk="0">
                              <a:moveTo>
                                <a:pt x="0" y="0"/>
                              </a:moveTo>
                              <a:lnTo>
                                <a:pt x="2200046" y="0"/>
                              </a:lnTo>
                            </a:path>
                          </a:pathLst>
                        </a:cu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9D68C83" id="Freeform: Shape 4" o:spid="_x0000_s1026" style="position:absolute;margin-left:5pt;margin-top:20pt;width:174.05pt;height:1.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20027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wSyXQIAAN8EAAAOAAAAZHJzL2Uyb0RvYy54bWysVMtu2zAQvBfoPxC815Llt2E5KOKmKBA0&#10;BpJ8wJqkLKEUyZKUJf99l5QdK+2hQFEd5F1zuDuzD23uulqSk7Cu0iqn41FKiVBM80odc/r68vBp&#10;SYnzoDhIrUROz8LRu+3HD5vWrEWmSy25sASDKLduTU5L7806SRwrRQ1upI1QeFhoW4NH1x4TbqHF&#10;6LVMsjSdJ6223FjNhHP4764/pNsYvygE809F4YQnMqfIzce3je9DeCfbDayPFkxZsQsN+AcWNVQK&#10;k76F2oEH0tjqj1B1xax2uvAjputEF0XFRNSAasbpb2qeSzAiasHiOPNWJvf/wrLvp2ezt1iG1ri1&#10;QzOo6Apbh1/kR7qcTrPpbDmfUHLO6WSxWE3ms75wovOEISDDVmSLGSUMEeNsEeua3OKwxvmvQseY&#10;cHp0vi87v1pQXi3WqatpsXmhbTK2zVOCbbOUYNsOfXYDPtwLRINJ2gGRMvBI8cF57Lxtwnw+/Qgd&#10;D/Ban8SLjhd9EIgoJH5lfTuVaogKKtPp/B22R6DUwGC7uRiRFdpD3Uo/VFJG4VIFrqtlrBjg1BcS&#10;UB+rDc+pU8fI0WlZ8XAl0HT2eLiXlpwgzHF8Qg0wxTuYsc7vwJU9Lh71pbK6UTzmLgXwL4oTfza4&#10;jgqXkgYyrqZEClxhNCLOQyX/jkMCUiGP2/AE66D5eW+JM+yhQkaP4PweLO7VGHPhrmGWnw1YzCy/&#10;KRzm1Xia4fD4oWOHzmHogGKlxllgHqehd+49+n1rlf7ceF1UYcQirZ7MxcEtilW7bHxY06EfUbfv&#10;0vYXAAAA//8DAFBLAwQUAAYACAAAACEADCQ3gN4AAAAIAQAADwAAAGRycy9kb3ducmV2LnhtbEyP&#10;zU7DMBCE70i8g7VI3KhdClUJcaqIP3GrKJWgNzdekgh7HcVuGnj6bk9wWs3OavabfDl6JwbsYxtI&#10;w3SiQCBVwbZUa9i8P18tQMRkyBoXCDX8YIRlcX6Wm8yGA73hsE614BCKmdHQpNRlUsaqQW/iJHRI&#10;7H2F3pvEsq+l7c2Bw72T10rNpTct8YfGdPjQYPW93nsN5aN/2q42jVPb1zv3Wa7o5Xf40PryYizv&#10;QSQc098xnPAZHQpm2oU92Sgca8VVkoab02R/druYgtjxYjYHWeTyf4HiCAAA//8DAFBLAQItABQA&#10;BgAIAAAAIQC2gziS/gAAAOEBAAATAAAAAAAAAAAAAAAAAAAAAABbQ29udGVudF9UeXBlc10ueG1s&#10;UEsBAi0AFAAGAAgAAAAhADj9If/WAAAAlAEAAAsAAAAAAAAAAAAAAAAALwEAAF9yZWxzLy5yZWxz&#10;UEsBAi0AFAAGAAgAAAAhAN6PBLJdAgAA3wQAAA4AAAAAAAAAAAAAAAAALgIAAGRycy9lMm9Eb2Mu&#10;eG1sUEsBAi0AFAAGAAgAAAAhAAwkN4DeAAAACAEAAA8AAAAAAAAAAAAAAAAAtwQAAGRycy9kb3du&#10;cmV2LnhtbFBLBQYAAAAABAAEAPMAAADCBQAAAAA=&#10;" path="m,l2200046,e" filled="f" strokeweight=".27431mm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51903C66" w14:textId="77777777" w:rsidR="00965880" w:rsidRPr="00CC37A3" w:rsidRDefault="00965880" w:rsidP="00965880">
      <w:pPr>
        <w:pBdr>
          <w:top w:val="nil"/>
          <w:left w:val="nil"/>
          <w:bottom w:val="nil"/>
          <w:right w:val="nil"/>
          <w:between w:val="nil"/>
        </w:pBdr>
        <w:spacing w:before="40"/>
        <w:ind w:left="120"/>
        <w:rPr>
          <w:rFonts w:asciiTheme="majorHAnsi" w:hAnsiTheme="majorHAnsi" w:cstheme="majorHAnsi"/>
          <w:color w:val="000000"/>
          <w:sz w:val="24"/>
          <w:szCs w:val="24"/>
        </w:rPr>
      </w:pPr>
      <w:r w:rsidRPr="00CC37A3">
        <w:rPr>
          <w:rFonts w:asciiTheme="majorHAnsi" w:hAnsiTheme="majorHAnsi" w:cstheme="majorHAnsi"/>
          <w:color w:val="000000"/>
          <w:sz w:val="24"/>
          <w:szCs w:val="24"/>
        </w:rPr>
        <w:t>Erwin Burden, Secretary</w:t>
      </w:r>
    </w:p>
    <w:p w14:paraId="2569FC15" w14:textId="77777777" w:rsidR="00965880" w:rsidRPr="00CC37A3" w:rsidRDefault="00965880" w:rsidP="0096588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0"/>
          <w:szCs w:val="20"/>
        </w:rPr>
      </w:pPr>
    </w:p>
    <w:p w14:paraId="6DF88219" w14:textId="77777777" w:rsidR="00965880" w:rsidRPr="00CC37A3" w:rsidRDefault="00965880" w:rsidP="0096588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0"/>
          <w:szCs w:val="20"/>
        </w:rPr>
      </w:pPr>
    </w:p>
    <w:p w14:paraId="71A3FC6E" w14:textId="77777777" w:rsidR="00965880" w:rsidRPr="00CC37A3" w:rsidRDefault="00965880" w:rsidP="00965880">
      <w:pPr>
        <w:pBdr>
          <w:top w:val="nil"/>
          <w:left w:val="nil"/>
          <w:bottom w:val="nil"/>
          <w:right w:val="nil"/>
          <w:between w:val="nil"/>
        </w:pBdr>
        <w:spacing w:before="153"/>
        <w:rPr>
          <w:rFonts w:asciiTheme="majorHAnsi" w:hAnsiTheme="majorHAnsi" w:cstheme="majorHAnsi"/>
          <w:color w:val="000000"/>
          <w:sz w:val="20"/>
          <w:szCs w:val="20"/>
        </w:rPr>
      </w:pPr>
      <w:r w:rsidRPr="00CC37A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608D7B3A" wp14:editId="2EBD5123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2286350" cy="22575"/>
                <wp:effectExtent l="0" t="0" r="0" b="0"/>
                <wp:wrapTopAndBottom distT="0" distB="0"/>
                <wp:docPr id="3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07763" y="3779365"/>
                          <a:ext cx="2276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6475" h="120000" extrusionOk="0">
                              <a:moveTo>
                                <a:pt x="0" y="0"/>
                              </a:moveTo>
                              <a:lnTo>
                                <a:pt x="2276406" y="0"/>
                              </a:lnTo>
                            </a:path>
                          </a:pathLst>
                        </a:cu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F0346E5" id="Freeform: Shape 3" o:spid="_x0000_s1026" style="position:absolute;margin-left:5pt;margin-top:19pt;width:180.05pt;height:1.8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27647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OOXQIAAN8EAAAOAAAAZHJzL2Uyb0RvYy54bWysVF1v2jAUfZ+0/2D5fSQESgoiVFNZp0nV&#10;itT2B1xsh0RzbM92SPj3u3agpNvDpGl5CPfi43vPuR9Z3/WNJEdhXa1VQaeTlBKhmOa1OhT09eXh&#10;0y0lzoPiILUSBT0JR+82Hz+sO7MSma605MISDKLcqjMFrbw3qyRxrBINuIk2QuFhqW0DHl17SLiF&#10;DqM3MsnSdJF02nJjNRPO4b/b4ZBuYvyyFMw/laUTnsiCIjcf3za+9+GdbNawOlgwVc3ONOAfWDRQ&#10;K0z6FmoLHkhr6z9CNTWz2unST5huEl2WNRNRA6qZpr+pea7AiKgFi+PMW5nc/wvLvh+fzc5iGTrj&#10;Vg7NoKIvbRN+kR/pCzrP0jxfzCg5FXSW58vZ4mYonOg9YQjIsnwxz28oYYiYZnmsa3KNw1rnvwod&#10;Y8Lx0fmh7PxiQXWxWK8upsXmhbbJ2DZPCbbNUoJt2w/ZDfhwLxANJulGRKrAI8UH57H3tg3z+fQj&#10;dDzAG30ULzpe9EEgopD4hfX1VKoxKqpMF++wAwKlBgab9dmIrNAe61b6oZYyCpcqcF3exooBTn0p&#10;AfWxxvCCOnWIHJ2WNQ9XAk1nD/t7ackRwhzHJ9QAU7yDGev8Flw14OLRUCqrW8Vj7koA/6I48SeD&#10;66hwKWkg4xpKpMAVRiPiPNTy7zgkIBXyuA5PsPaan3aWOMMeamT0CM7vwOJeTTEX7hpm+dmCxczy&#10;m8JhXk7nGQ6PHzt27OzHDihWaZwF5nEaBufeoz+0VunPrddlHUYs0hrInB3coli188aHNR37EXX9&#10;Lm1+AQAA//8DAFBLAwQUAAYACAAAACEA5FO+stsAAAAIAQAADwAAAGRycy9kb3ducmV2LnhtbEyP&#10;wU7DMBBE70j8g7VIXBC1Q1FahThVBfQDmiLObrxNIux1FDtN+HuWE5xWoxnNvil3i3fiimPsA2nI&#10;VgoEUhNsT62Gj9PhcQsiJkPWuECo4Rsj7Krbm9IUNsx0xGudWsElFAujoUtpKKSMTYfexFUYkNi7&#10;hNGbxHJspR3NzOXeySelculNT/yhMwO+dth81ZPX4Hx9wc2h3efTg2nf32avjvFT6/u7Zf8CIuGS&#10;/sLwi8/oUDHTOUxko3CsFU9JGtZbvuyvNyoDcdbwnOUgq1L+H1D9AAAA//8DAFBLAQItABQABgAI&#10;AAAAIQC2gziS/gAAAOEBAAATAAAAAAAAAAAAAAAAAAAAAABbQ29udGVudF9UeXBlc10ueG1sUEsB&#10;Ai0AFAAGAAgAAAAhADj9If/WAAAAlAEAAAsAAAAAAAAAAAAAAAAALwEAAF9yZWxzLy5yZWxzUEsB&#10;Ai0AFAAGAAgAAAAhAIAAw45dAgAA3wQAAA4AAAAAAAAAAAAAAAAALgIAAGRycy9lMm9Eb2MueG1s&#10;UEsBAi0AFAAGAAgAAAAhAORTvrLbAAAACAEAAA8AAAAAAAAAAAAAAAAAtwQAAGRycy9kb3ducmV2&#10;LnhtbFBLBQYAAAAABAAEAPMAAAC/BQAAAAA=&#10;" path="m,l2276406,e" filled="f" strokeweight=".27431mm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3B17F1D6" w14:textId="77777777" w:rsidR="00965880" w:rsidRPr="00CC37A3" w:rsidRDefault="00965880" w:rsidP="00965880">
      <w:pPr>
        <w:pBdr>
          <w:top w:val="nil"/>
          <w:left w:val="nil"/>
          <w:bottom w:val="nil"/>
          <w:right w:val="nil"/>
          <w:between w:val="nil"/>
        </w:pBdr>
        <w:spacing w:before="40"/>
        <w:ind w:left="120"/>
        <w:rPr>
          <w:rFonts w:asciiTheme="majorHAnsi" w:hAnsiTheme="majorHAnsi" w:cstheme="majorHAnsi"/>
          <w:color w:val="000000"/>
          <w:sz w:val="24"/>
          <w:szCs w:val="24"/>
        </w:rPr>
      </w:pPr>
      <w:r w:rsidRPr="00CC37A3">
        <w:rPr>
          <w:rFonts w:asciiTheme="majorHAnsi" w:hAnsiTheme="majorHAnsi" w:cstheme="majorHAnsi"/>
          <w:color w:val="000000"/>
          <w:sz w:val="24"/>
          <w:szCs w:val="24"/>
        </w:rPr>
        <w:t>Tim Buscha, Chair</w:t>
      </w:r>
    </w:p>
    <w:p w14:paraId="20A56B8C" w14:textId="77777777" w:rsidR="00965880" w:rsidRPr="00CC37A3" w:rsidRDefault="00965880" w:rsidP="00965880">
      <w:pPr>
        <w:ind w:left="214"/>
        <w:rPr>
          <w:rFonts w:asciiTheme="majorHAnsi" w:hAnsiTheme="majorHAnsi" w:cstheme="majorHAnsi"/>
          <w:i/>
        </w:rPr>
      </w:pPr>
    </w:p>
    <w:p w14:paraId="08C48645" w14:textId="77777777" w:rsidR="00965880" w:rsidRPr="00965880" w:rsidRDefault="00965880" w:rsidP="00074A91">
      <w:pPr>
        <w:ind w:left="214"/>
        <w:rPr>
          <w:iCs/>
        </w:rPr>
      </w:pPr>
    </w:p>
    <w:sectPr w:rsidR="00965880" w:rsidRPr="00965880">
      <w:pgSz w:w="12240" w:h="15840"/>
      <w:pgMar w:top="1400" w:right="1220" w:bottom="280" w:left="13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Matt Barrett" w:date="2025-04-22T11:09:00Z" w:initials="MB">
    <w:p w14:paraId="6F211AC2" w14:textId="77777777" w:rsidR="00965171" w:rsidRDefault="00965171" w:rsidP="00965171">
      <w:pPr>
        <w:pStyle w:val="CommentText"/>
      </w:pPr>
      <w:r>
        <w:rPr>
          <w:rStyle w:val="CommentReference"/>
        </w:rPr>
        <w:annotationRef/>
      </w:r>
      <w:r>
        <w:t>Michelle Tracy (SJRA) called in to this meeting.  Were there any others?</w:t>
      </w:r>
    </w:p>
  </w:comment>
  <w:comment w:id="3" w:author="Matt Barrett" w:date="2025-04-22T11:22:00Z" w:initials="MB">
    <w:p w14:paraId="3B825650" w14:textId="77777777" w:rsidR="00134CFC" w:rsidRDefault="00134CFC" w:rsidP="00134CFC">
      <w:pPr>
        <w:pStyle w:val="CommentText"/>
      </w:pPr>
      <w:r>
        <w:rPr>
          <w:rStyle w:val="CommentReference"/>
        </w:rPr>
        <w:annotationRef/>
      </w:r>
      <w:r>
        <w:t>Please verify all Agenda Item titles match actual agenda.</w:t>
      </w:r>
    </w:p>
  </w:comment>
  <w:comment w:id="4" w:author="Matt Barrett" w:date="2025-04-22T11:09:00Z" w:initials="MB">
    <w:p w14:paraId="14AC0364" w14:textId="24EE46C4" w:rsidR="00965171" w:rsidRDefault="00965171" w:rsidP="00965171">
      <w:pPr>
        <w:pStyle w:val="CommentText"/>
      </w:pPr>
      <w:r>
        <w:rPr>
          <w:rStyle w:val="CommentReference"/>
        </w:rPr>
        <w:annotationRef/>
      </w:r>
      <w:r>
        <w:t>Extra space</w:t>
      </w:r>
    </w:p>
  </w:comment>
  <w:comment w:id="5" w:author="Matt Barrett" w:date="2025-04-22T11:10:00Z" w:initials="MB">
    <w:p w14:paraId="2E195E8E" w14:textId="77777777" w:rsidR="00965171" w:rsidRDefault="00965171" w:rsidP="00965171">
      <w:pPr>
        <w:pStyle w:val="CommentText"/>
      </w:pPr>
      <w:r>
        <w:rPr>
          <w:rStyle w:val="CommentReference"/>
        </w:rPr>
        <w:annotationRef/>
      </w:r>
      <w:r>
        <w:t>Should this be a bullet like the other items?</w:t>
      </w:r>
    </w:p>
  </w:comment>
  <w:comment w:id="6" w:author="Matt Barrett" w:date="2025-04-22T11:10:00Z" w:initials="MB">
    <w:p w14:paraId="5C365FE8" w14:textId="77777777" w:rsidR="00965171" w:rsidRDefault="00965171" w:rsidP="00965171">
      <w:pPr>
        <w:pStyle w:val="CommentText"/>
      </w:pPr>
      <w:r>
        <w:rPr>
          <w:rStyle w:val="CommentReference"/>
        </w:rPr>
        <w:annotationRef/>
      </w:r>
      <w:r>
        <w:t>Recommend spelling out “minutes”</w:t>
      </w:r>
    </w:p>
  </w:comment>
  <w:comment w:id="7" w:author="Matt Barrett" w:date="2025-04-22T11:11:00Z" w:initials="MB">
    <w:p w14:paraId="21DFB6DE" w14:textId="77777777" w:rsidR="00965171" w:rsidRDefault="00965171" w:rsidP="00965171">
      <w:pPr>
        <w:pStyle w:val="CommentText"/>
      </w:pPr>
      <w:r>
        <w:rPr>
          <w:rStyle w:val="CommentReference"/>
        </w:rPr>
        <w:annotationRef/>
      </w:r>
      <w:r>
        <w:t>Were these meeting date adjustments performed under the meeting minutes item or another item?</w:t>
      </w:r>
    </w:p>
  </w:comment>
  <w:comment w:id="8" w:author="Matt Barrett" w:date="2025-04-22T11:11:00Z" w:initials="MB">
    <w:p w14:paraId="524ACF58" w14:textId="77777777" w:rsidR="00965171" w:rsidRDefault="00965171" w:rsidP="00965171">
      <w:pPr>
        <w:pStyle w:val="CommentText"/>
      </w:pPr>
      <w:r>
        <w:rPr>
          <w:rStyle w:val="CommentReference"/>
        </w:rPr>
        <w:annotationRef/>
      </w:r>
      <w:r>
        <w:t>scheduled</w:t>
      </w:r>
    </w:p>
  </w:comment>
  <w:comment w:id="9" w:author="Matt Barrett" w:date="2025-04-22T11:12:00Z" w:initials="MB">
    <w:p w14:paraId="7F6602E3" w14:textId="77777777" w:rsidR="00965171" w:rsidRDefault="00965171" w:rsidP="00965171">
      <w:pPr>
        <w:pStyle w:val="CommentText"/>
      </w:pPr>
      <w:r>
        <w:rPr>
          <w:rStyle w:val="CommentReference"/>
        </w:rPr>
        <w:annotationRef/>
      </w:r>
      <w:r>
        <w:t>Extra space</w:t>
      </w:r>
    </w:p>
  </w:comment>
  <w:comment w:id="11" w:author="Matt Barrett" w:date="2025-04-22T11:12:00Z" w:initials="MB">
    <w:p w14:paraId="071F3F6E" w14:textId="77777777" w:rsidR="00965171" w:rsidRDefault="00965171" w:rsidP="00965171">
      <w:pPr>
        <w:pStyle w:val="CommentText"/>
      </w:pPr>
      <w:r>
        <w:rPr>
          <w:rStyle w:val="CommentReference"/>
        </w:rPr>
        <w:annotationRef/>
      </w:r>
      <w:r>
        <w:t>FMXs were</w:t>
      </w:r>
    </w:p>
  </w:comment>
  <w:comment w:id="10" w:author="Matt Barrett" w:date="2025-04-22T11:13:00Z" w:initials="MB">
    <w:p w14:paraId="23B6B25A" w14:textId="77777777" w:rsidR="00965171" w:rsidRDefault="00965171" w:rsidP="00965171">
      <w:pPr>
        <w:pStyle w:val="CommentText"/>
      </w:pPr>
      <w:r>
        <w:rPr>
          <w:rStyle w:val="CommentReference"/>
        </w:rPr>
        <w:annotationRef/>
      </w:r>
      <w:r>
        <w:t>“116 FMXs proposed to be added to Regional Flood Plan”?</w:t>
      </w:r>
    </w:p>
  </w:comment>
  <w:comment w:id="12" w:author="Matt Barrett" w:date="2025-04-22T11:14:00Z" w:initials="MB">
    <w:p w14:paraId="0F3059D6" w14:textId="77777777" w:rsidR="00965171" w:rsidRDefault="00965171" w:rsidP="00965171">
      <w:pPr>
        <w:pStyle w:val="CommentText"/>
      </w:pPr>
      <w:r>
        <w:rPr>
          <w:rStyle w:val="CommentReference"/>
        </w:rPr>
        <w:annotationRef/>
      </w:r>
      <w:r>
        <w:t>Extra space</w:t>
      </w:r>
    </w:p>
  </w:comment>
  <w:comment w:id="13" w:author="Matt Barrett" w:date="2025-04-22T11:14:00Z" w:initials="MB">
    <w:p w14:paraId="248FCB81" w14:textId="77777777" w:rsidR="00965171" w:rsidRDefault="00965171" w:rsidP="00965171">
      <w:pPr>
        <w:pStyle w:val="CommentText"/>
      </w:pPr>
      <w:r>
        <w:rPr>
          <w:rStyle w:val="CommentReference"/>
        </w:rPr>
        <w:annotationRef/>
      </w:r>
      <w:r>
        <w:t>San Jacinto Regional Watershed Master Drainage Plan</w:t>
      </w:r>
    </w:p>
  </w:comment>
  <w:comment w:id="14" w:author="Matt Barrett" w:date="2025-04-22T11:17:00Z" w:initials="MB">
    <w:p w14:paraId="12FAEA3A" w14:textId="77777777" w:rsidR="00965171" w:rsidRDefault="00965171" w:rsidP="00965171">
      <w:pPr>
        <w:pStyle w:val="CommentText"/>
      </w:pPr>
      <w:r>
        <w:rPr>
          <w:rStyle w:val="CommentReference"/>
        </w:rPr>
        <w:annotationRef/>
      </w:r>
      <w:r>
        <w:t>SJRA submitted at least 1 FMP.  Maybe include something like “and others” to account for other submissions?</w:t>
      </w:r>
    </w:p>
  </w:comment>
  <w:comment w:id="15" w:author="Matt Barrett" w:date="2025-04-22T11:17:00Z" w:initials="MB">
    <w:p w14:paraId="3AC93C65" w14:textId="77777777" w:rsidR="00965171" w:rsidRDefault="00965171" w:rsidP="00965171">
      <w:pPr>
        <w:pStyle w:val="CommentText"/>
      </w:pPr>
      <w:r>
        <w:rPr>
          <w:rStyle w:val="CommentReference"/>
        </w:rPr>
        <w:annotationRef/>
      </w:r>
      <w:r>
        <w:t>Extra space</w:t>
      </w:r>
    </w:p>
  </w:comment>
  <w:comment w:id="16" w:author="Matt Barrett" w:date="2025-04-22T11:18:00Z" w:initials="MB">
    <w:p w14:paraId="350CD48F" w14:textId="77777777" w:rsidR="00965171" w:rsidRDefault="00965171" w:rsidP="00965171">
      <w:pPr>
        <w:pStyle w:val="CommentText"/>
      </w:pPr>
      <w:r>
        <w:rPr>
          <w:rStyle w:val="CommentReference"/>
        </w:rPr>
        <w:annotationRef/>
      </w:r>
      <w:r>
        <w:t>capitalize</w:t>
      </w:r>
    </w:p>
  </w:comment>
  <w:comment w:id="17" w:author="Matt Barrett" w:date="2025-04-22T11:18:00Z" w:initials="MB">
    <w:p w14:paraId="4F07F7C4" w14:textId="77777777" w:rsidR="00965171" w:rsidRDefault="00965171" w:rsidP="00965171">
      <w:pPr>
        <w:pStyle w:val="CommentText"/>
      </w:pPr>
      <w:r>
        <w:rPr>
          <w:rStyle w:val="CommentReference"/>
        </w:rPr>
        <w:annotationRef/>
      </w:r>
      <w:r>
        <w:t>Extra space</w:t>
      </w:r>
    </w:p>
  </w:comment>
  <w:comment w:id="18" w:author="Matt Barrett" w:date="2025-04-22T11:19:00Z" w:initials="MB">
    <w:p w14:paraId="24011DE7" w14:textId="77777777" w:rsidR="00134CFC" w:rsidRDefault="00134CFC" w:rsidP="00134CFC">
      <w:pPr>
        <w:pStyle w:val="CommentText"/>
      </w:pPr>
      <w:r>
        <w:rPr>
          <w:rStyle w:val="CommentReference"/>
        </w:rPr>
        <w:annotationRef/>
      </w:r>
      <w:r>
        <w:t>Lowercase?</w:t>
      </w:r>
    </w:p>
  </w:comment>
  <w:comment w:id="19" w:author="Matt Barrett" w:date="2025-04-22T11:20:00Z" w:initials="MB">
    <w:p w14:paraId="3BAC237D" w14:textId="77777777" w:rsidR="00134CFC" w:rsidRDefault="00134CFC" w:rsidP="00134CFC">
      <w:pPr>
        <w:pStyle w:val="CommentText"/>
      </w:pPr>
      <w:r>
        <w:rPr>
          <w:rStyle w:val="CommentReference"/>
        </w:rPr>
        <w:annotationRef/>
      </w:r>
      <w:r>
        <w:t>Recommend spell out “minimum”</w:t>
      </w:r>
    </w:p>
  </w:comment>
  <w:comment w:id="20" w:author="Matt Barrett" w:date="2025-04-22T11:21:00Z" w:initials="MB">
    <w:p w14:paraId="5481B3E4" w14:textId="77777777" w:rsidR="00134CFC" w:rsidRDefault="00134CFC" w:rsidP="00134CFC">
      <w:pPr>
        <w:pStyle w:val="CommentText"/>
      </w:pPr>
      <w:r>
        <w:rPr>
          <w:rStyle w:val="CommentReference"/>
        </w:rPr>
        <w:annotationRef/>
      </w:r>
      <w:r>
        <w:t>Recommend spell out “applications”</w:t>
      </w:r>
    </w:p>
  </w:comment>
  <w:comment w:id="21" w:author="Matt Barrett" w:date="2025-04-22T11:22:00Z" w:initials="MB">
    <w:p w14:paraId="4F5908E1" w14:textId="77777777" w:rsidR="00134CFC" w:rsidRDefault="00134CFC" w:rsidP="00134CFC">
      <w:pPr>
        <w:pStyle w:val="CommentText"/>
      </w:pPr>
      <w:r>
        <w:rPr>
          <w:rStyle w:val="CommentReference"/>
        </w:rPr>
        <w:annotationRef/>
      </w:r>
      <w:r>
        <w:t>Add space after “4”</w:t>
      </w:r>
    </w:p>
  </w:comment>
  <w:comment w:id="22" w:author="Matt Barrett" w:date="2025-04-22T11:21:00Z" w:initials="MB">
    <w:p w14:paraId="2791B053" w14:textId="78E06E27" w:rsidR="00134CFC" w:rsidRDefault="00134CFC" w:rsidP="00134CFC">
      <w:pPr>
        <w:pStyle w:val="CommentText"/>
      </w:pPr>
      <w:r>
        <w:rPr>
          <w:rStyle w:val="CommentReference"/>
        </w:rPr>
        <w:annotationRef/>
      </w:r>
      <w:r>
        <w:t>Months, plus add space after “3”</w:t>
      </w:r>
    </w:p>
  </w:comment>
  <w:comment w:id="23" w:author="Matt Barrett" w:date="2025-04-22T11:21:00Z" w:initials="MB">
    <w:p w14:paraId="36330D0B" w14:textId="77777777" w:rsidR="00134CFC" w:rsidRDefault="00134CFC" w:rsidP="00134CFC">
      <w:pPr>
        <w:pStyle w:val="CommentText"/>
      </w:pPr>
      <w:r>
        <w:rPr>
          <w:rStyle w:val="CommentReference"/>
        </w:rPr>
        <w:annotationRef/>
      </w:r>
      <w:r>
        <w:t>Draft</w:t>
      </w:r>
    </w:p>
  </w:comment>
  <w:comment w:id="24" w:author="Matt Barrett" w:date="2025-04-22T11:22:00Z" w:initials="MB">
    <w:p w14:paraId="54EED078" w14:textId="77777777" w:rsidR="00134CFC" w:rsidRDefault="00134CFC" w:rsidP="00134CFC">
      <w:pPr>
        <w:pStyle w:val="CommentText"/>
      </w:pPr>
      <w:r>
        <w:rPr>
          <w:rStyle w:val="CommentReference"/>
        </w:rPr>
        <w:annotationRef/>
      </w:r>
      <w:r>
        <w:t>Technical Committee</w:t>
      </w:r>
    </w:p>
  </w:comment>
  <w:comment w:id="25" w:author="Matt Barrett" w:date="2025-04-22T11:22:00Z" w:initials="MB">
    <w:p w14:paraId="39E701F9" w14:textId="77777777" w:rsidR="00134CFC" w:rsidRDefault="00134CFC" w:rsidP="00134CFC">
      <w:pPr>
        <w:pStyle w:val="CommentText"/>
      </w:pPr>
      <w:r>
        <w:rPr>
          <w:rStyle w:val="CommentReference"/>
        </w:rPr>
        <w:annotationRef/>
      </w:r>
      <w:r>
        <w:t>Public Engagement Committee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211AC2" w15:done="1"/>
  <w15:commentEx w15:paraId="3B825650" w15:done="1"/>
  <w15:commentEx w15:paraId="14AC0364" w15:done="1"/>
  <w15:commentEx w15:paraId="2E195E8E" w15:done="1"/>
  <w15:commentEx w15:paraId="5C365FE8" w15:done="1"/>
  <w15:commentEx w15:paraId="21DFB6DE" w15:done="1"/>
  <w15:commentEx w15:paraId="524ACF58" w15:done="1"/>
  <w15:commentEx w15:paraId="7F6602E3" w15:done="1"/>
  <w15:commentEx w15:paraId="071F3F6E" w15:done="1"/>
  <w15:commentEx w15:paraId="23B6B25A" w15:done="1"/>
  <w15:commentEx w15:paraId="0F3059D6" w15:done="1"/>
  <w15:commentEx w15:paraId="248FCB81" w15:done="1"/>
  <w15:commentEx w15:paraId="12FAEA3A" w15:done="1"/>
  <w15:commentEx w15:paraId="3AC93C65" w15:done="1"/>
  <w15:commentEx w15:paraId="350CD48F" w15:done="1"/>
  <w15:commentEx w15:paraId="4F07F7C4" w15:done="1"/>
  <w15:commentEx w15:paraId="24011DE7" w15:done="1"/>
  <w15:commentEx w15:paraId="3BAC237D" w15:done="1"/>
  <w15:commentEx w15:paraId="5481B3E4" w15:done="1"/>
  <w15:commentEx w15:paraId="4F5908E1" w15:done="1"/>
  <w15:commentEx w15:paraId="2791B053" w15:done="1"/>
  <w15:commentEx w15:paraId="36330D0B" w15:done="1"/>
  <w15:commentEx w15:paraId="54EED078" w15:done="1"/>
  <w15:commentEx w15:paraId="39E701F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5107AB7" w16cex:dateUtc="2025-04-22T16:09:00Z"/>
  <w16cex:commentExtensible w16cex:durableId="5525A478" w16cex:dateUtc="2025-04-22T16:22:00Z"/>
  <w16cex:commentExtensible w16cex:durableId="335D825F" w16cex:dateUtc="2025-04-22T16:09:00Z"/>
  <w16cex:commentExtensible w16cex:durableId="4E667505" w16cex:dateUtc="2025-04-22T16:10:00Z"/>
  <w16cex:commentExtensible w16cex:durableId="3DD026AE" w16cex:dateUtc="2025-04-22T16:10:00Z"/>
  <w16cex:commentExtensible w16cex:durableId="2D6531FD" w16cex:dateUtc="2025-04-22T16:11:00Z"/>
  <w16cex:commentExtensible w16cex:durableId="7C8C8066" w16cex:dateUtc="2025-04-22T16:11:00Z"/>
  <w16cex:commentExtensible w16cex:durableId="1669F409" w16cex:dateUtc="2025-04-22T16:12:00Z"/>
  <w16cex:commentExtensible w16cex:durableId="765317E7" w16cex:dateUtc="2025-04-22T16:12:00Z"/>
  <w16cex:commentExtensible w16cex:durableId="02B51B8E" w16cex:dateUtc="2025-04-22T16:13:00Z"/>
  <w16cex:commentExtensible w16cex:durableId="0DDB2A80" w16cex:dateUtc="2025-04-22T16:14:00Z"/>
  <w16cex:commentExtensible w16cex:durableId="2DD7C673" w16cex:dateUtc="2025-04-22T16:14:00Z"/>
  <w16cex:commentExtensible w16cex:durableId="1AE97C01" w16cex:dateUtc="2025-04-22T16:17:00Z"/>
  <w16cex:commentExtensible w16cex:durableId="690251F9" w16cex:dateUtc="2025-04-22T16:17:00Z"/>
  <w16cex:commentExtensible w16cex:durableId="75CC50E3" w16cex:dateUtc="2025-04-22T16:18:00Z"/>
  <w16cex:commentExtensible w16cex:durableId="15E35AAB" w16cex:dateUtc="2025-04-22T16:18:00Z"/>
  <w16cex:commentExtensible w16cex:durableId="4410BFEC" w16cex:dateUtc="2025-04-22T16:19:00Z"/>
  <w16cex:commentExtensible w16cex:durableId="1018FEBF" w16cex:dateUtc="2025-04-22T16:20:00Z"/>
  <w16cex:commentExtensible w16cex:durableId="7E87CB80" w16cex:dateUtc="2025-04-22T16:21:00Z"/>
  <w16cex:commentExtensible w16cex:durableId="730C58BB" w16cex:dateUtc="2025-04-22T16:22:00Z"/>
  <w16cex:commentExtensible w16cex:durableId="3F593841" w16cex:dateUtc="2025-04-22T16:21:00Z"/>
  <w16cex:commentExtensible w16cex:durableId="286D68F9" w16cex:dateUtc="2025-04-22T16:21:00Z"/>
  <w16cex:commentExtensible w16cex:durableId="00BB669D" w16cex:dateUtc="2025-04-22T16:22:00Z"/>
  <w16cex:commentExtensible w16cex:durableId="20155D04" w16cex:dateUtc="2025-04-22T16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211AC2" w16cid:durableId="25107AB7"/>
  <w16cid:commentId w16cid:paraId="3B825650" w16cid:durableId="5525A478"/>
  <w16cid:commentId w16cid:paraId="14AC0364" w16cid:durableId="335D825F"/>
  <w16cid:commentId w16cid:paraId="2E195E8E" w16cid:durableId="4E667505"/>
  <w16cid:commentId w16cid:paraId="5C365FE8" w16cid:durableId="3DD026AE"/>
  <w16cid:commentId w16cid:paraId="21DFB6DE" w16cid:durableId="2D6531FD"/>
  <w16cid:commentId w16cid:paraId="524ACF58" w16cid:durableId="7C8C8066"/>
  <w16cid:commentId w16cid:paraId="7F6602E3" w16cid:durableId="1669F409"/>
  <w16cid:commentId w16cid:paraId="071F3F6E" w16cid:durableId="765317E7"/>
  <w16cid:commentId w16cid:paraId="23B6B25A" w16cid:durableId="02B51B8E"/>
  <w16cid:commentId w16cid:paraId="0F3059D6" w16cid:durableId="0DDB2A80"/>
  <w16cid:commentId w16cid:paraId="248FCB81" w16cid:durableId="2DD7C673"/>
  <w16cid:commentId w16cid:paraId="12FAEA3A" w16cid:durableId="1AE97C01"/>
  <w16cid:commentId w16cid:paraId="3AC93C65" w16cid:durableId="690251F9"/>
  <w16cid:commentId w16cid:paraId="350CD48F" w16cid:durableId="75CC50E3"/>
  <w16cid:commentId w16cid:paraId="4F07F7C4" w16cid:durableId="15E35AAB"/>
  <w16cid:commentId w16cid:paraId="24011DE7" w16cid:durableId="4410BFEC"/>
  <w16cid:commentId w16cid:paraId="3BAC237D" w16cid:durableId="1018FEBF"/>
  <w16cid:commentId w16cid:paraId="5481B3E4" w16cid:durableId="7E87CB80"/>
  <w16cid:commentId w16cid:paraId="4F5908E1" w16cid:durableId="730C58BB"/>
  <w16cid:commentId w16cid:paraId="2791B053" w16cid:durableId="3F593841"/>
  <w16cid:commentId w16cid:paraId="36330D0B" w16cid:durableId="286D68F9"/>
  <w16cid:commentId w16cid:paraId="54EED078" w16cid:durableId="00BB669D"/>
  <w16cid:commentId w16cid:paraId="39E701F9" w16cid:durableId="20155D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C0E05" w14:textId="77777777" w:rsidR="00D573C9" w:rsidRDefault="00D573C9">
      <w:r>
        <w:separator/>
      </w:r>
    </w:p>
  </w:endnote>
  <w:endnote w:type="continuationSeparator" w:id="0">
    <w:p w14:paraId="3D5B7EF8" w14:textId="77777777" w:rsidR="00D573C9" w:rsidRDefault="00D5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85C7D" w14:textId="77777777" w:rsidR="00D573C9" w:rsidRDefault="00D573C9">
      <w:r>
        <w:separator/>
      </w:r>
    </w:p>
  </w:footnote>
  <w:footnote w:type="continuationSeparator" w:id="0">
    <w:p w14:paraId="7D59E707" w14:textId="77777777" w:rsidR="00D573C9" w:rsidRDefault="00D57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1CD97" w14:textId="77777777" w:rsidR="006D21A6" w:rsidRDefault="00B70FDE">
    <w:pPr>
      <w:spacing w:before="39"/>
      <w:ind w:left="3949"/>
      <w:rPr>
        <w:b/>
        <w:sz w:val="24"/>
        <w:szCs w:val="24"/>
      </w:rPr>
    </w:pPr>
    <w:r>
      <w:rPr>
        <w:b/>
        <w:sz w:val="24"/>
        <w:szCs w:val="24"/>
      </w:rPr>
      <w:t>Meeting Minutes</w:t>
    </w:r>
  </w:p>
  <w:p w14:paraId="061D3A31" w14:textId="77777777" w:rsidR="00F819D2" w:rsidRDefault="00B70FDE">
    <w:pPr>
      <w:spacing w:before="24" w:line="256" w:lineRule="auto"/>
      <w:ind w:left="3454" w:right="2212" w:hanging="1523"/>
      <w:rPr>
        <w:b/>
        <w:sz w:val="24"/>
        <w:szCs w:val="24"/>
      </w:rPr>
    </w:pPr>
    <w:bookmarkStart w:id="0" w:name="_30j0zll" w:colFirst="0" w:colLast="0"/>
    <w:bookmarkEnd w:id="0"/>
    <w:r>
      <w:rPr>
        <w:b/>
        <w:sz w:val="24"/>
        <w:szCs w:val="24"/>
      </w:rPr>
      <w:t xml:space="preserve">Region 6 San Jacinto Regional Flood Planning Group </w:t>
    </w:r>
  </w:p>
  <w:p w14:paraId="07C8E84F" w14:textId="45C3EAE8" w:rsidR="006D21A6" w:rsidRDefault="00F819D2" w:rsidP="00F819D2">
    <w:pPr>
      <w:spacing w:before="24" w:line="256" w:lineRule="auto"/>
      <w:ind w:left="3454" w:right="2212"/>
      <w:rPr>
        <w:sz w:val="24"/>
        <w:szCs w:val="24"/>
      </w:rPr>
    </w:pPr>
    <w:r>
      <w:rPr>
        <w:b/>
        <w:sz w:val="24"/>
        <w:szCs w:val="24"/>
      </w:rPr>
      <w:t>March 13, 2025</w:t>
    </w:r>
    <w:r w:rsidR="00EB363B">
      <w:rPr>
        <w:sz w:val="24"/>
        <w:szCs w:val="24"/>
      </w:rPr>
      <w:t>,</w:t>
    </w:r>
    <w:r w:rsidR="00B70FDE">
      <w:rPr>
        <w:sz w:val="24"/>
        <w:szCs w:val="24"/>
      </w:rPr>
      <w:t xml:space="preserve"> at 9:00 AM</w:t>
    </w:r>
  </w:p>
  <w:p w14:paraId="4184D8FE" w14:textId="77777777" w:rsidR="006D21A6" w:rsidRDefault="00B70FDE">
    <w:pPr>
      <w:spacing w:before="5"/>
      <w:ind w:left="4083"/>
      <w:rPr>
        <w:sz w:val="24"/>
        <w:szCs w:val="24"/>
      </w:rPr>
    </w:pPr>
    <w:r>
      <w:rPr>
        <w:sz w:val="24"/>
        <w:szCs w:val="24"/>
      </w:rPr>
      <w:t>Hybrid Meeting</w:t>
    </w:r>
  </w:p>
  <w:p w14:paraId="39E36F42" w14:textId="6E969C2F" w:rsidR="006D21A6" w:rsidRPr="00F819D2" w:rsidRDefault="00F819D2" w:rsidP="001404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</w:pPr>
    <w:r w:rsidRPr="00F819D2">
      <w:rPr>
        <w:sz w:val="24"/>
        <w:szCs w:val="24"/>
      </w:rPr>
      <w:t xml:space="preserve">50 Waugh drive </w:t>
    </w:r>
    <w:r>
      <w:rPr>
        <w:sz w:val="24"/>
        <w:szCs w:val="24"/>
      </w:rPr>
      <w:t>Houston,</w:t>
    </w:r>
    <w:r w:rsidRPr="00F819D2">
      <w:rPr>
        <w:sz w:val="24"/>
        <w:szCs w:val="24"/>
      </w:rPr>
      <w:t xml:space="preserve"> TX 77007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1B3"/>
    <w:multiLevelType w:val="multilevel"/>
    <w:tmpl w:val="B76AE4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88193D"/>
    <w:multiLevelType w:val="multilevel"/>
    <w:tmpl w:val="DECA6E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1DB6E5B"/>
    <w:multiLevelType w:val="multilevel"/>
    <w:tmpl w:val="AB50C8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4B00F74"/>
    <w:multiLevelType w:val="multilevel"/>
    <w:tmpl w:val="2A9AC1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00D6F4B"/>
    <w:multiLevelType w:val="multilevel"/>
    <w:tmpl w:val="B6C6386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18F41077"/>
    <w:multiLevelType w:val="multilevel"/>
    <w:tmpl w:val="B8EE21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B0E292C"/>
    <w:multiLevelType w:val="multilevel"/>
    <w:tmpl w:val="737C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B8D296E"/>
    <w:multiLevelType w:val="multilevel"/>
    <w:tmpl w:val="28EE94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C5A6DEA"/>
    <w:multiLevelType w:val="multilevel"/>
    <w:tmpl w:val="07F0E1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6CA468D"/>
    <w:multiLevelType w:val="multilevel"/>
    <w:tmpl w:val="C00031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9D6394A"/>
    <w:multiLevelType w:val="multilevel"/>
    <w:tmpl w:val="2E48F2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ACD3BFB"/>
    <w:multiLevelType w:val="multilevel"/>
    <w:tmpl w:val="957ADF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B4C4A14"/>
    <w:multiLevelType w:val="multilevel"/>
    <w:tmpl w:val="3738BE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C334E3A"/>
    <w:multiLevelType w:val="hybridMultilevel"/>
    <w:tmpl w:val="225C79E0"/>
    <w:lvl w:ilvl="0" w:tplc="6C4AB834">
      <w:start w:val="50"/>
      <w:numFmt w:val="bullet"/>
      <w:lvlText w:val=""/>
      <w:lvlJc w:val="left"/>
      <w:pPr>
        <w:ind w:left="411" w:hanging="360"/>
      </w:pPr>
      <w:rPr>
        <w:rFonts w:ascii="Symbol" w:eastAsia="Calibr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4" w15:restartNumberingAfterBreak="0">
    <w:nsid w:val="3273144D"/>
    <w:multiLevelType w:val="multilevel"/>
    <w:tmpl w:val="279AA3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7F00363"/>
    <w:multiLevelType w:val="multilevel"/>
    <w:tmpl w:val="2B98E3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D6554A0"/>
    <w:multiLevelType w:val="multilevel"/>
    <w:tmpl w:val="77F696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19203FE"/>
    <w:multiLevelType w:val="multilevel"/>
    <w:tmpl w:val="A14C66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45454AA"/>
    <w:multiLevelType w:val="multilevel"/>
    <w:tmpl w:val="6492BD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18F6668"/>
    <w:multiLevelType w:val="multilevel"/>
    <w:tmpl w:val="E3024E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289606D"/>
    <w:multiLevelType w:val="multilevel"/>
    <w:tmpl w:val="E416AF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4281FB5"/>
    <w:multiLevelType w:val="multilevel"/>
    <w:tmpl w:val="31A29A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7347779"/>
    <w:multiLevelType w:val="multilevel"/>
    <w:tmpl w:val="416AE0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7DF79CF"/>
    <w:multiLevelType w:val="multilevel"/>
    <w:tmpl w:val="9A40F4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8B21231"/>
    <w:multiLevelType w:val="multilevel"/>
    <w:tmpl w:val="2E7E10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BFF4504"/>
    <w:multiLevelType w:val="hybridMultilevel"/>
    <w:tmpl w:val="D9C84878"/>
    <w:lvl w:ilvl="0" w:tplc="F07695DE">
      <w:start w:val="50"/>
      <w:numFmt w:val="bullet"/>
      <w:lvlText w:val=""/>
      <w:lvlJc w:val="left"/>
      <w:pPr>
        <w:ind w:left="411" w:hanging="360"/>
      </w:pPr>
      <w:rPr>
        <w:rFonts w:ascii="Symbol" w:eastAsia="Calibr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num w:numId="1" w16cid:durableId="1650477812">
    <w:abstractNumId w:val="15"/>
  </w:num>
  <w:num w:numId="2" w16cid:durableId="1799910259">
    <w:abstractNumId w:val="18"/>
  </w:num>
  <w:num w:numId="3" w16cid:durableId="306516769">
    <w:abstractNumId w:val="3"/>
  </w:num>
  <w:num w:numId="4" w16cid:durableId="1293365098">
    <w:abstractNumId w:val="23"/>
  </w:num>
  <w:num w:numId="5" w16cid:durableId="1907957092">
    <w:abstractNumId w:val="24"/>
  </w:num>
  <w:num w:numId="6" w16cid:durableId="1694725177">
    <w:abstractNumId w:val="6"/>
  </w:num>
  <w:num w:numId="7" w16cid:durableId="405032138">
    <w:abstractNumId w:val="21"/>
  </w:num>
  <w:num w:numId="8" w16cid:durableId="1256282654">
    <w:abstractNumId w:val="2"/>
  </w:num>
  <w:num w:numId="9" w16cid:durableId="1160271928">
    <w:abstractNumId w:val="1"/>
  </w:num>
  <w:num w:numId="10" w16cid:durableId="376470331">
    <w:abstractNumId w:val="10"/>
  </w:num>
  <w:num w:numId="11" w16cid:durableId="734087858">
    <w:abstractNumId w:val="5"/>
  </w:num>
  <w:num w:numId="12" w16cid:durableId="909386407">
    <w:abstractNumId w:val="19"/>
  </w:num>
  <w:num w:numId="13" w16cid:durableId="1811903337">
    <w:abstractNumId w:val="8"/>
  </w:num>
  <w:num w:numId="14" w16cid:durableId="1296763146">
    <w:abstractNumId w:val="25"/>
  </w:num>
  <w:num w:numId="15" w16cid:durableId="1274946269">
    <w:abstractNumId w:val="13"/>
  </w:num>
  <w:num w:numId="16" w16cid:durableId="1498615541">
    <w:abstractNumId w:val="20"/>
  </w:num>
  <w:num w:numId="17" w16cid:durableId="584727504">
    <w:abstractNumId w:val="22"/>
  </w:num>
  <w:num w:numId="18" w16cid:durableId="330838507">
    <w:abstractNumId w:val="7"/>
  </w:num>
  <w:num w:numId="19" w16cid:durableId="231425154">
    <w:abstractNumId w:val="14"/>
  </w:num>
  <w:num w:numId="20" w16cid:durableId="1854494602">
    <w:abstractNumId w:val="12"/>
  </w:num>
  <w:num w:numId="21" w16cid:durableId="2037996780">
    <w:abstractNumId w:val="9"/>
  </w:num>
  <w:num w:numId="22" w16cid:durableId="699280664">
    <w:abstractNumId w:val="4"/>
  </w:num>
  <w:num w:numId="23" w16cid:durableId="464393695">
    <w:abstractNumId w:val="0"/>
  </w:num>
  <w:num w:numId="24" w16cid:durableId="1061487621">
    <w:abstractNumId w:val="16"/>
  </w:num>
  <w:num w:numId="25" w16cid:durableId="548735492">
    <w:abstractNumId w:val="17"/>
  </w:num>
  <w:num w:numId="26" w16cid:durableId="50065632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t Barrett">
    <w15:presenceInfo w15:providerId="AD" w15:userId="S::mbarrett@sjra.net::f90b6740-a1c1-4cb8-932c-e3ed2a9465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1A6"/>
    <w:rsid w:val="0005402E"/>
    <w:rsid w:val="00074A91"/>
    <w:rsid w:val="00134CFC"/>
    <w:rsid w:val="0014049B"/>
    <w:rsid w:val="00227319"/>
    <w:rsid w:val="00295031"/>
    <w:rsid w:val="002B451E"/>
    <w:rsid w:val="002C17B0"/>
    <w:rsid w:val="00382D5F"/>
    <w:rsid w:val="0042297B"/>
    <w:rsid w:val="004C3723"/>
    <w:rsid w:val="00550C92"/>
    <w:rsid w:val="0055693B"/>
    <w:rsid w:val="00567C90"/>
    <w:rsid w:val="006658E0"/>
    <w:rsid w:val="006D21A6"/>
    <w:rsid w:val="007400EC"/>
    <w:rsid w:val="007A0FCA"/>
    <w:rsid w:val="008C20B5"/>
    <w:rsid w:val="00900A2D"/>
    <w:rsid w:val="0093361E"/>
    <w:rsid w:val="00934BF7"/>
    <w:rsid w:val="00965171"/>
    <w:rsid w:val="00965880"/>
    <w:rsid w:val="00B40C8E"/>
    <w:rsid w:val="00B572FC"/>
    <w:rsid w:val="00B70FDE"/>
    <w:rsid w:val="00BF663E"/>
    <w:rsid w:val="00C17A13"/>
    <w:rsid w:val="00CB45D3"/>
    <w:rsid w:val="00CE06A5"/>
    <w:rsid w:val="00D573C9"/>
    <w:rsid w:val="00E1358C"/>
    <w:rsid w:val="00E26BDD"/>
    <w:rsid w:val="00E71027"/>
    <w:rsid w:val="00E90EAF"/>
    <w:rsid w:val="00EA5343"/>
    <w:rsid w:val="00EB363B"/>
    <w:rsid w:val="00ED3764"/>
    <w:rsid w:val="00EF778B"/>
    <w:rsid w:val="00F47589"/>
    <w:rsid w:val="00F81538"/>
    <w:rsid w:val="00F8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516CC5"/>
  <w15:docId w15:val="{6D3DB30A-D40F-4635-8F2D-E6DF65AE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FC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56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69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6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93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36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63B"/>
  </w:style>
  <w:style w:type="paragraph" w:styleId="Footer">
    <w:name w:val="footer"/>
    <w:basedOn w:val="Normal"/>
    <w:link w:val="FooterChar"/>
    <w:uiPriority w:val="99"/>
    <w:unhideWhenUsed/>
    <w:rsid w:val="00EB36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63B"/>
  </w:style>
  <w:style w:type="paragraph" w:styleId="Revision">
    <w:name w:val="Revision"/>
    <w:hidden/>
    <w:uiPriority w:val="99"/>
    <w:semiHidden/>
    <w:rsid w:val="00B70FDE"/>
    <w:pPr>
      <w:widowControl/>
    </w:pPr>
  </w:style>
  <w:style w:type="paragraph" w:styleId="ListParagraph">
    <w:name w:val="List Paragraph"/>
    <w:basedOn w:val="Normal"/>
    <w:uiPriority w:val="34"/>
    <w:qFormat/>
    <w:rsid w:val="00F819D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4758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Sanford, Lea (Engineering)</dc:creator>
  <cp:lastModifiedBy>Spellman, Jonathan (Engineering)</cp:lastModifiedBy>
  <cp:revision>2</cp:revision>
  <cp:lastPrinted>2024-12-03T21:20:00Z</cp:lastPrinted>
  <dcterms:created xsi:type="dcterms:W3CDTF">2025-04-24T15:19:00Z</dcterms:created>
  <dcterms:modified xsi:type="dcterms:W3CDTF">2025-04-24T15:19:00Z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2024-05-09T00:00:00Z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2024-06-03T00:00:00Z</vt:lpwstr>
  </property>
  <property fmtid="{D5CDD505-2E9C-101B-9397-08002B2CF9AE}" pid="5" name="Producer">
    <vt:lpwstr>Microsoft® Word for Microsoft 365</vt:lpwstr>
  </property>
</Properties>
</file>